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jpe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 mv">
  <w:body>
    <w:p w14:paraId="71223D4E" w14:textId="77777777" w:rsidR="00FB631B" w:rsidRPr="00FB631B" w:rsidRDefault="00FB631B" w:rsidP="005018C8">
      <w:pPr>
        <w:spacing w:beforeLines="1" w:before="2" w:afterLines="1" w:after="2"/>
        <w:rPr>
          <w:rFonts w:ascii="Times" w:hAnsi="Times" w:cs="Times New Roman"/>
          <w:szCs w:val="20"/>
        </w:rPr>
      </w:pPr>
      <w:r>
        <w:rPr>
          <w:rFonts w:ascii="Times" w:hAnsi="Times" w:cs="Times New Roman"/>
          <w:b/>
          <w:szCs w:val="20"/>
        </w:rPr>
        <w:t>Name</w:t>
      </w:r>
      <w:r>
        <w:rPr>
          <w:rFonts w:ascii="Times" w:hAnsi="Times" w:cs="Times New Roman"/>
          <w:b/>
          <w:szCs w:val="20"/>
          <w:u w:val="single"/>
        </w:rPr>
        <w:tab/>
      </w:r>
      <w:r>
        <w:rPr>
          <w:rFonts w:ascii="Times" w:hAnsi="Times" w:cs="Times New Roman"/>
          <w:b/>
          <w:szCs w:val="20"/>
          <w:u w:val="single"/>
        </w:rPr>
        <w:tab/>
      </w:r>
      <w:r>
        <w:rPr>
          <w:rFonts w:ascii="Times" w:hAnsi="Times" w:cs="Times New Roman"/>
          <w:b/>
          <w:szCs w:val="20"/>
          <w:u w:val="single"/>
        </w:rPr>
        <w:tab/>
      </w:r>
      <w:r>
        <w:rPr>
          <w:rFonts w:ascii="Times" w:hAnsi="Times" w:cs="Times New Roman"/>
          <w:b/>
          <w:szCs w:val="20"/>
          <w:u w:val="single"/>
        </w:rPr>
        <w:tab/>
      </w:r>
      <w:r>
        <w:rPr>
          <w:rFonts w:ascii="Times" w:hAnsi="Times" w:cs="Times New Roman"/>
          <w:b/>
          <w:szCs w:val="20"/>
          <w:u w:val="single"/>
        </w:rPr>
        <w:tab/>
      </w:r>
      <w:r>
        <w:rPr>
          <w:rFonts w:ascii="Times" w:hAnsi="Times" w:cs="Times New Roman"/>
          <w:b/>
          <w:szCs w:val="20"/>
          <w:u w:val="single"/>
        </w:rPr>
        <w:tab/>
      </w:r>
      <w:r>
        <w:rPr>
          <w:rFonts w:ascii="Times" w:hAnsi="Times" w:cs="Times New Roman"/>
          <w:b/>
          <w:szCs w:val="20"/>
          <w:u w:val="single"/>
        </w:rPr>
        <w:tab/>
      </w:r>
      <w:r>
        <w:rPr>
          <w:rFonts w:ascii="Times" w:hAnsi="Times" w:cs="Times New Roman"/>
          <w:b/>
          <w:szCs w:val="20"/>
          <w:u w:val="single"/>
        </w:rPr>
        <w:tab/>
      </w:r>
      <w:r>
        <w:rPr>
          <w:rFonts w:ascii="Times" w:hAnsi="Times" w:cs="Times New Roman"/>
          <w:b/>
          <w:szCs w:val="20"/>
        </w:rPr>
        <w:t xml:space="preserve"> Period</w:t>
      </w:r>
      <w:r>
        <w:rPr>
          <w:rFonts w:ascii="Times" w:hAnsi="Times" w:cs="Times New Roman"/>
          <w:b/>
          <w:szCs w:val="20"/>
          <w:u w:val="single"/>
        </w:rPr>
        <w:tab/>
      </w:r>
      <w:r>
        <w:rPr>
          <w:rFonts w:ascii="Times" w:hAnsi="Times" w:cs="Times New Roman"/>
          <w:b/>
          <w:szCs w:val="20"/>
          <w:u w:val="single"/>
        </w:rPr>
        <w:tab/>
      </w:r>
      <w:r>
        <w:rPr>
          <w:rFonts w:ascii="Times" w:hAnsi="Times" w:cs="Times New Roman"/>
          <w:b/>
          <w:szCs w:val="20"/>
          <w:u w:val="single"/>
        </w:rPr>
        <w:tab/>
      </w:r>
      <w:r>
        <w:rPr>
          <w:rFonts w:ascii="Times" w:hAnsi="Times" w:cs="Times New Roman"/>
          <w:b/>
          <w:szCs w:val="20"/>
          <w:u w:val="single"/>
        </w:rPr>
        <w:tab/>
      </w:r>
      <w:r>
        <w:rPr>
          <w:rFonts w:ascii="Times" w:hAnsi="Times" w:cs="Times New Roman"/>
          <w:b/>
          <w:szCs w:val="20"/>
          <w:u w:val="single"/>
        </w:rPr>
        <w:tab/>
      </w:r>
    </w:p>
    <w:p w14:paraId="4996D9D6" w14:textId="77777777" w:rsidR="00964E64" w:rsidRDefault="00964E64" w:rsidP="005018C8">
      <w:pPr>
        <w:spacing w:beforeLines="1" w:before="2" w:afterLines="1" w:after="2"/>
        <w:rPr>
          <w:rFonts w:ascii="Times" w:hAnsi="Times" w:cs="Times New Roman"/>
          <w:b/>
          <w:szCs w:val="20"/>
        </w:rPr>
      </w:pPr>
    </w:p>
    <w:p w14:paraId="3B2FD45D" w14:textId="77777777" w:rsidR="00964E64" w:rsidRPr="00964E64" w:rsidRDefault="00964E64" w:rsidP="005018C8">
      <w:pPr>
        <w:spacing w:beforeLines="1" w:before="2" w:afterLines="1" w:after="2"/>
        <w:jc w:val="center"/>
        <w:rPr>
          <w:rFonts w:ascii="Times" w:hAnsi="Times" w:cs="Times New Roman"/>
          <w:b/>
          <w:sz w:val="48"/>
          <w:szCs w:val="20"/>
        </w:rPr>
      </w:pPr>
      <w:r>
        <w:rPr>
          <w:rFonts w:ascii="Times" w:hAnsi="Times" w:cs="Times New Roman"/>
          <w:b/>
          <w:sz w:val="48"/>
          <w:szCs w:val="20"/>
        </w:rPr>
        <w:t>TEST #2 REVIEW</w:t>
      </w:r>
    </w:p>
    <w:p w14:paraId="34F2C3A9" w14:textId="77777777" w:rsidR="00FB631B" w:rsidRDefault="00FB631B" w:rsidP="005018C8">
      <w:pPr>
        <w:spacing w:beforeLines="1" w:before="2" w:afterLines="1" w:after="2"/>
        <w:rPr>
          <w:rFonts w:ascii="Times" w:hAnsi="Times" w:cs="Times New Roman"/>
          <w:b/>
          <w:szCs w:val="20"/>
        </w:rPr>
      </w:pPr>
    </w:p>
    <w:p w14:paraId="6048F5FF" w14:textId="77777777" w:rsidR="00FB631B" w:rsidRDefault="00FB631B" w:rsidP="00FB631B">
      <w:pPr>
        <w:tabs>
          <w:tab w:val="left" w:pos="720"/>
          <w:tab w:val="left" w:pos="1440"/>
          <w:tab w:val="left" w:pos="5760"/>
        </w:tabs>
        <w:spacing w:line="480" w:lineRule="auto"/>
      </w:pPr>
      <w:r>
        <w:rPr>
          <w:b/>
          <w:sz w:val="28"/>
        </w:rPr>
        <w:t>Structures and Functions</w:t>
      </w:r>
      <w:r>
        <w:t xml:space="preserve"> Label each part of the figure in the spaces provided.</w:t>
      </w:r>
    </w:p>
    <w:p w14:paraId="6A121C0A" w14:textId="77777777" w:rsidR="00FB631B" w:rsidRPr="009F0DBA" w:rsidRDefault="00FB631B" w:rsidP="00FB631B">
      <w:pPr>
        <w:tabs>
          <w:tab w:val="left" w:pos="720"/>
          <w:tab w:val="left" w:pos="1440"/>
          <w:tab w:val="left" w:pos="5760"/>
        </w:tabs>
        <w:spacing w:line="480" w:lineRule="auto"/>
      </w:pPr>
      <w:r>
        <w:t>This diagram represents a typical plant cell.</w:t>
      </w:r>
    </w:p>
    <w:p w14:paraId="53CA94C2" w14:textId="77777777" w:rsidR="00FB631B" w:rsidRDefault="00C6530E" w:rsidP="005018C8">
      <w:pPr>
        <w:spacing w:beforeLines="1" w:before="2" w:afterLines="1" w:after="2"/>
        <w:rPr>
          <w:rFonts w:ascii="Times" w:hAnsi="Times" w:cs="Times New Roman"/>
          <w:b/>
          <w:szCs w:val="20"/>
        </w:rPr>
      </w:pPr>
      <w:r>
        <w:rPr>
          <w:rFonts w:ascii="Times" w:hAnsi="Times" w:cs="Times New Roman"/>
          <w:b/>
          <w:noProof/>
          <w:szCs w:val="20"/>
        </w:rPr>
        <w:pict w14:anchorId="04E1D50D">
          <v:shapetype id="_x0000_t202" coordsize="21600,21600" o:spt="202" path="m0,0l0,21600,21600,21600,21600,0xe">
            <v:stroke joinstyle="miter"/>
            <v:path gradientshapeok="t" o:connecttype="rect"/>
          </v:shapetype>
          <v:shape id="_x0000_s1027" type="#_x0000_t202" style="position:absolute;margin-left:36pt;margin-top:2.2pt;width:436.35pt;height:286.8pt;z-index:251658240;mso-wrap-edited:f;mso-position-horizontal:absolute;mso-position-vertical:absolute" wrapcoords="0 0 21600 0 21600 21600 0 21600 0 0" filled="f" stroked="f">
            <v:fill o:detectmouseclick="t"/>
            <v:textbox inset=",7.2pt,,7.2pt">
              <w:txbxContent>
                <w:p w14:paraId="0AF9F54C" w14:textId="77777777" w:rsidR="00964E64" w:rsidRDefault="00964E64" w:rsidP="00FB631B">
                  <w:r>
                    <w:rPr>
                      <w:noProof/>
                    </w:rPr>
                    <w:drawing>
                      <wp:inline distT="0" distB="0" distL="0" distR="0" wp14:anchorId="298D25B0" wp14:editId="26EB92A7">
                        <wp:extent cx="5418166" cy="3556000"/>
                        <wp:effectExtent l="25400" t="0" r="0" b="0"/>
                        <wp:docPr id="4" name="Picture 4" descr="plant cell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" descr="plant cell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18166" cy="35560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  <w10:wrap type="tight"/>
          </v:shape>
        </w:pict>
      </w:r>
    </w:p>
    <w:p w14:paraId="1DB9AA40" w14:textId="77777777" w:rsidR="00FB631B" w:rsidRDefault="00FB631B" w:rsidP="005018C8">
      <w:pPr>
        <w:spacing w:beforeLines="1" w:before="2" w:afterLines="1" w:after="2"/>
        <w:rPr>
          <w:rFonts w:ascii="Times" w:hAnsi="Times" w:cs="Times New Roman"/>
          <w:b/>
          <w:szCs w:val="20"/>
        </w:rPr>
      </w:pPr>
    </w:p>
    <w:p w14:paraId="76C50F92" w14:textId="77777777" w:rsidR="00FB631B" w:rsidRDefault="00FB631B" w:rsidP="005018C8">
      <w:pPr>
        <w:spacing w:beforeLines="1" w:before="2" w:afterLines="1" w:after="2"/>
        <w:rPr>
          <w:rFonts w:ascii="Times" w:hAnsi="Times" w:cs="Times New Roman"/>
          <w:b/>
          <w:szCs w:val="20"/>
        </w:rPr>
      </w:pPr>
    </w:p>
    <w:p w14:paraId="00F34855" w14:textId="77777777" w:rsidR="00FB631B" w:rsidRDefault="00FB631B" w:rsidP="005018C8">
      <w:pPr>
        <w:spacing w:beforeLines="1" w:before="2" w:afterLines="1" w:after="2"/>
        <w:rPr>
          <w:rFonts w:ascii="Times" w:hAnsi="Times" w:cs="Times New Roman"/>
          <w:b/>
          <w:szCs w:val="20"/>
        </w:rPr>
      </w:pPr>
    </w:p>
    <w:p w14:paraId="102A94C3" w14:textId="77777777" w:rsidR="00FB631B" w:rsidRDefault="00FB631B" w:rsidP="005018C8">
      <w:pPr>
        <w:spacing w:beforeLines="1" w:before="2" w:afterLines="1" w:after="2"/>
        <w:rPr>
          <w:rFonts w:ascii="Times" w:hAnsi="Times" w:cs="Times New Roman"/>
          <w:b/>
          <w:szCs w:val="20"/>
        </w:rPr>
      </w:pPr>
    </w:p>
    <w:p w14:paraId="4C99B2F0" w14:textId="77777777" w:rsidR="00FB631B" w:rsidRDefault="00FB631B" w:rsidP="005018C8">
      <w:pPr>
        <w:spacing w:beforeLines="1" w:before="2" w:afterLines="1" w:after="2"/>
        <w:rPr>
          <w:rFonts w:ascii="Times" w:hAnsi="Times" w:cs="Times New Roman"/>
          <w:b/>
          <w:szCs w:val="20"/>
        </w:rPr>
      </w:pPr>
    </w:p>
    <w:p w14:paraId="3F728C13" w14:textId="77777777" w:rsidR="00FB631B" w:rsidRDefault="00FB631B" w:rsidP="005018C8">
      <w:pPr>
        <w:spacing w:beforeLines="1" w:before="2" w:afterLines="1" w:after="2"/>
        <w:rPr>
          <w:rFonts w:ascii="Times" w:hAnsi="Times" w:cs="Times New Roman"/>
          <w:b/>
          <w:szCs w:val="20"/>
        </w:rPr>
      </w:pPr>
    </w:p>
    <w:p w14:paraId="28747FD5" w14:textId="77777777" w:rsidR="00FB631B" w:rsidRDefault="00FB631B" w:rsidP="005018C8">
      <w:pPr>
        <w:spacing w:beforeLines="1" w:before="2" w:afterLines="1" w:after="2"/>
        <w:rPr>
          <w:rFonts w:ascii="Times" w:hAnsi="Times" w:cs="Times New Roman"/>
          <w:b/>
          <w:szCs w:val="20"/>
        </w:rPr>
      </w:pPr>
    </w:p>
    <w:p w14:paraId="1858DA6F" w14:textId="77777777" w:rsidR="00FB631B" w:rsidRDefault="00FB631B" w:rsidP="005018C8">
      <w:pPr>
        <w:spacing w:beforeLines="1" w:before="2" w:afterLines="1" w:after="2"/>
        <w:rPr>
          <w:rFonts w:ascii="Times" w:hAnsi="Times" w:cs="Times New Roman"/>
          <w:b/>
          <w:szCs w:val="20"/>
        </w:rPr>
      </w:pPr>
    </w:p>
    <w:p w14:paraId="23C095D0" w14:textId="77777777" w:rsidR="00FB631B" w:rsidRDefault="00FB631B" w:rsidP="005018C8">
      <w:pPr>
        <w:spacing w:beforeLines="1" w:before="2" w:afterLines="1" w:after="2"/>
        <w:rPr>
          <w:rFonts w:ascii="Times" w:hAnsi="Times" w:cs="Times New Roman"/>
          <w:b/>
          <w:szCs w:val="20"/>
        </w:rPr>
      </w:pPr>
    </w:p>
    <w:p w14:paraId="2E401CF6" w14:textId="77777777" w:rsidR="00FB631B" w:rsidRDefault="00FB631B" w:rsidP="005018C8">
      <w:pPr>
        <w:spacing w:beforeLines="1" w:before="2" w:afterLines="1" w:after="2"/>
        <w:rPr>
          <w:rFonts w:ascii="Times" w:hAnsi="Times" w:cs="Times New Roman"/>
          <w:b/>
          <w:szCs w:val="20"/>
        </w:rPr>
      </w:pPr>
    </w:p>
    <w:p w14:paraId="6CA3DF62" w14:textId="77777777" w:rsidR="00FB631B" w:rsidRDefault="00FB631B" w:rsidP="005018C8">
      <w:pPr>
        <w:spacing w:beforeLines="1" w:before="2" w:afterLines="1" w:after="2"/>
        <w:rPr>
          <w:rFonts w:ascii="Times" w:hAnsi="Times" w:cs="Times New Roman"/>
          <w:b/>
          <w:szCs w:val="20"/>
        </w:rPr>
      </w:pPr>
    </w:p>
    <w:p w14:paraId="65BDA085" w14:textId="77777777" w:rsidR="00FB631B" w:rsidRDefault="00FB631B" w:rsidP="005018C8">
      <w:pPr>
        <w:spacing w:beforeLines="1" w:before="2" w:afterLines="1" w:after="2"/>
        <w:rPr>
          <w:rFonts w:ascii="Times" w:hAnsi="Times" w:cs="Times New Roman"/>
          <w:b/>
          <w:szCs w:val="20"/>
        </w:rPr>
      </w:pPr>
    </w:p>
    <w:p w14:paraId="36C3FA24" w14:textId="77777777" w:rsidR="00FB631B" w:rsidRDefault="00FB631B" w:rsidP="005018C8">
      <w:pPr>
        <w:spacing w:beforeLines="1" w:before="2" w:afterLines="1" w:after="2"/>
        <w:rPr>
          <w:rFonts w:ascii="Times" w:hAnsi="Times" w:cs="Times New Roman"/>
          <w:b/>
          <w:szCs w:val="20"/>
        </w:rPr>
      </w:pPr>
    </w:p>
    <w:p w14:paraId="175FF92B" w14:textId="77777777" w:rsidR="00FB631B" w:rsidRDefault="00FB631B" w:rsidP="005018C8">
      <w:pPr>
        <w:spacing w:beforeLines="1" w:before="2" w:afterLines="1" w:after="2"/>
        <w:rPr>
          <w:rFonts w:ascii="Times" w:hAnsi="Times" w:cs="Times New Roman"/>
          <w:b/>
          <w:szCs w:val="20"/>
        </w:rPr>
      </w:pPr>
    </w:p>
    <w:p w14:paraId="57E6A20A" w14:textId="77777777" w:rsidR="00FB631B" w:rsidRDefault="00FB631B" w:rsidP="005018C8">
      <w:pPr>
        <w:spacing w:beforeLines="1" w:before="2" w:afterLines="1" w:after="2"/>
        <w:rPr>
          <w:rFonts w:ascii="Times" w:hAnsi="Times" w:cs="Times New Roman"/>
          <w:b/>
          <w:szCs w:val="20"/>
        </w:rPr>
      </w:pPr>
    </w:p>
    <w:p w14:paraId="45E3350C" w14:textId="77777777" w:rsidR="00FB631B" w:rsidRDefault="00FB631B" w:rsidP="005018C8">
      <w:pPr>
        <w:spacing w:beforeLines="1" w:before="2" w:afterLines="1" w:after="2"/>
        <w:rPr>
          <w:rFonts w:ascii="Times" w:hAnsi="Times" w:cs="Times New Roman"/>
          <w:b/>
          <w:szCs w:val="20"/>
        </w:rPr>
      </w:pPr>
    </w:p>
    <w:p w14:paraId="3876D7EA" w14:textId="77777777" w:rsidR="00FB631B" w:rsidRDefault="00FB631B" w:rsidP="005018C8">
      <w:pPr>
        <w:spacing w:beforeLines="1" w:before="2" w:afterLines="1" w:after="2"/>
        <w:rPr>
          <w:rFonts w:ascii="Times" w:hAnsi="Times" w:cs="Times New Roman"/>
          <w:b/>
          <w:szCs w:val="20"/>
        </w:rPr>
      </w:pPr>
    </w:p>
    <w:p w14:paraId="4245FB95" w14:textId="77777777" w:rsidR="00FB631B" w:rsidRDefault="00FB631B" w:rsidP="00FB631B">
      <w:pPr>
        <w:pStyle w:val="BodyText"/>
      </w:pPr>
    </w:p>
    <w:p w14:paraId="11D1593A" w14:textId="77777777" w:rsidR="00FB631B" w:rsidRDefault="00FB631B" w:rsidP="00FB631B">
      <w:pPr>
        <w:pStyle w:val="BodyText"/>
      </w:pPr>
    </w:p>
    <w:p w14:paraId="2758AE3C" w14:textId="77777777" w:rsidR="00FB631B" w:rsidRDefault="00FB631B" w:rsidP="00FB631B">
      <w:pPr>
        <w:pStyle w:val="BodyText"/>
      </w:pPr>
    </w:p>
    <w:p w14:paraId="1020F510" w14:textId="77777777" w:rsidR="00FB631B" w:rsidRPr="00FB631B" w:rsidRDefault="00FB631B" w:rsidP="00FB631B">
      <w:pPr>
        <w:pStyle w:val="BodyText"/>
        <w:rPr>
          <w:rFonts w:ascii="Times New Roman" w:hAnsi="Times New Roman"/>
        </w:rPr>
      </w:pPr>
      <w:r w:rsidRPr="00FB631B">
        <w:rPr>
          <w:rFonts w:ascii="Times New Roman" w:hAnsi="Times New Roman"/>
        </w:rPr>
        <w:t>Complete each statement by writing the correct word in each space provided.</w:t>
      </w:r>
    </w:p>
    <w:p w14:paraId="5B66224E" w14:textId="77777777" w:rsidR="00FB631B" w:rsidRPr="00FB631B" w:rsidRDefault="00FB631B" w:rsidP="00FB631B"/>
    <w:p w14:paraId="783EECB7" w14:textId="77777777" w:rsidR="00FB631B" w:rsidRPr="00FB631B" w:rsidRDefault="00FB631B" w:rsidP="00FB631B">
      <w:r>
        <w:rPr>
          <w:b/>
        </w:rPr>
        <w:t>1</w:t>
      </w:r>
      <w:r w:rsidRPr="00FB631B">
        <w:rPr>
          <w:b/>
        </w:rPr>
        <w:t>.</w:t>
      </w:r>
      <w:r w:rsidRPr="00FB631B">
        <w:t xml:space="preserve">  The </w:t>
      </w:r>
      <w:r w:rsidRPr="00FB631B">
        <w:rPr>
          <w:u w:val="single"/>
        </w:rPr>
        <w:tab/>
      </w:r>
      <w:r w:rsidRPr="00FB631B">
        <w:rPr>
          <w:u w:val="single"/>
        </w:rPr>
        <w:tab/>
      </w:r>
      <w:r w:rsidRPr="00FB631B">
        <w:rPr>
          <w:u w:val="single"/>
        </w:rPr>
        <w:tab/>
      </w:r>
      <w:r w:rsidRPr="00FB631B">
        <w:rPr>
          <w:u w:val="single"/>
        </w:rPr>
        <w:tab/>
      </w:r>
      <w:r w:rsidRPr="00FB631B">
        <w:t xml:space="preserve"> regulates what goes into and out of a cell.</w:t>
      </w:r>
    </w:p>
    <w:p w14:paraId="210C1547" w14:textId="77777777" w:rsidR="00FB631B" w:rsidRPr="00FB631B" w:rsidRDefault="00FB631B" w:rsidP="00FB631B"/>
    <w:p w14:paraId="679914BD" w14:textId="77777777" w:rsidR="00FB631B" w:rsidRPr="00FB631B" w:rsidRDefault="00FB631B" w:rsidP="00FB631B">
      <w:r>
        <w:rPr>
          <w:b/>
        </w:rPr>
        <w:t>2</w:t>
      </w:r>
      <w:r w:rsidRPr="00FB631B">
        <w:rPr>
          <w:b/>
        </w:rPr>
        <w:t>.</w:t>
      </w:r>
      <w:r w:rsidRPr="00FB631B">
        <w:t xml:space="preserve">  All cells are surrounded by </w:t>
      </w:r>
      <w:r w:rsidRPr="00FB631B">
        <w:rPr>
          <w:u w:val="single"/>
        </w:rPr>
        <w:tab/>
      </w:r>
      <w:r w:rsidRPr="00FB631B">
        <w:rPr>
          <w:u w:val="single"/>
        </w:rPr>
        <w:tab/>
      </w:r>
      <w:r w:rsidRPr="00FB631B">
        <w:rPr>
          <w:u w:val="single"/>
        </w:rPr>
        <w:tab/>
      </w:r>
      <w:r w:rsidRPr="00FB631B">
        <w:rPr>
          <w:u w:val="single"/>
        </w:rPr>
        <w:tab/>
      </w:r>
      <w:r w:rsidRPr="00FB631B">
        <w:t>.</w:t>
      </w:r>
    </w:p>
    <w:p w14:paraId="76BD8F97" w14:textId="77777777" w:rsidR="00FB631B" w:rsidRPr="00FB631B" w:rsidRDefault="00FB631B" w:rsidP="00FB631B"/>
    <w:p w14:paraId="613A9A80" w14:textId="77777777" w:rsidR="00FB631B" w:rsidRPr="00FB631B" w:rsidRDefault="00FB631B" w:rsidP="00FB631B">
      <w:pPr>
        <w:spacing w:line="360" w:lineRule="auto"/>
        <w:ind w:left="634" w:hanging="634"/>
      </w:pPr>
      <w:r>
        <w:rPr>
          <w:b/>
        </w:rPr>
        <w:t>3</w:t>
      </w:r>
      <w:r w:rsidRPr="00FB631B">
        <w:rPr>
          <w:b/>
        </w:rPr>
        <w:t>.</w:t>
      </w:r>
      <w:r w:rsidRPr="00FB631B">
        <w:t xml:space="preserve">  The </w:t>
      </w:r>
      <w:r w:rsidRPr="00FB631B">
        <w:rPr>
          <w:u w:val="single"/>
        </w:rPr>
        <w:tab/>
      </w:r>
      <w:r w:rsidRPr="00FB631B">
        <w:rPr>
          <w:u w:val="single"/>
        </w:rPr>
        <w:tab/>
      </w:r>
      <w:r w:rsidRPr="00FB631B">
        <w:rPr>
          <w:u w:val="single"/>
        </w:rPr>
        <w:tab/>
      </w:r>
      <w:r w:rsidRPr="00FB631B">
        <w:rPr>
          <w:u w:val="single"/>
        </w:rPr>
        <w:tab/>
      </w:r>
      <w:r w:rsidRPr="00FB631B">
        <w:rPr>
          <w:u w:val="single"/>
        </w:rPr>
        <w:tab/>
      </w:r>
      <w:r w:rsidRPr="00FB631B">
        <w:t xml:space="preserve"> of a phospholipid molecule is polar, and the long</w:t>
      </w:r>
    </w:p>
    <w:p w14:paraId="20460A14" w14:textId="77777777" w:rsidR="00FB631B" w:rsidRPr="00FB631B" w:rsidRDefault="00FB631B" w:rsidP="00FB631B">
      <w:pPr>
        <w:spacing w:line="360" w:lineRule="auto"/>
        <w:ind w:left="634" w:hanging="634"/>
      </w:pPr>
      <w:r w:rsidRPr="00FB631B">
        <w:tab/>
      </w:r>
      <w:r w:rsidRPr="00FB631B">
        <w:rPr>
          <w:u w:val="single"/>
        </w:rPr>
        <w:tab/>
      </w:r>
      <w:r w:rsidRPr="00FB631B">
        <w:rPr>
          <w:u w:val="single"/>
        </w:rPr>
        <w:tab/>
      </w:r>
      <w:r w:rsidRPr="00FB631B">
        <w:rPr>
          <w:u w:val="single"/>
        </w:rPr>
        <w:tab/>
      </w:r>
      <w:r w:rsidRPr="00FB631B">
        <w:rPr>
          <w:u w:val="single"/>
        </w:rPr>
        <w:tab/>
      </w:r>
      <w:r w:rsidRPr="00FB631B">
        <w:rPr>
          <w:u w:val="single"/>
        </w:rPr>
        <w:tab/>
      </w:r>
      <w:r w:rsidRPr="00FB631B">
        <w:t xml:space="preserve"> are nonpolar.</w:t>
      </w:r>
    </w:p>
    <w:p w14:paraId="39FD521F" w14:textId="77777777" w:rsidR="00FB631B" w:rsidRPr="00FB631B" w:rsidRDefault="00FB631B" w:rsidP="00FB631B">
      <w:pPr>
        <w:ind w:left="634" w:hanging="634"/>
        <w:rPr>
          <w:b/>
        </w:rPr>
      </w:pPr>
    </w:p>
    <w:p w14:paraId="46443339" w14:textId="77777777" w:rsidR="00FB631B" w:rsidRPr="00FB631B" w:rsidRDefault="00FB631B" w:rsidP="00FB631B">
      <w:pPr>
        <w:ind w:left="634" w:hanging="634"/>
      </w:pPr>
      <w:r>
        <w:rPr>
          <w:b/>
        </w:rPr>
        <w:t>4</w:t>
      </w:r>
      <w:r w:rsidRPr="00FB631B">
        <w:rPr>
          <w:b/>
        </w:rPr>
        <w:t>.</w:t>
      </w:r>
      <w:r w:rsidRPr="00FB631B">
        <w:t xml:space="preserve">  The </w:t>
      </w:r>
      <w:r w:rsidRPr="00FB631B">
        <w:rPr>
          <w:u w:val="single"/>
        </w:rPr>
        <w:tab/>
      </w:r>
      <w:r w:rsidRPr="00FB631B">
        <w:rPr>
          <w:u w:val="single"/>
        </w:rPr>
        <w:tab/>
      </w:r>
      <w:r w:rsidRPr="00FB631B">
        <w:rPr>
          <w:u w:val="single"/>
        </w:rPr>
        <w:tab/>
      </w:r>
      <w:r w:rsidRPr="00FB631B">
        <w:rPr>
          <w:u w:val="single"/>
        </w:rPr>
        <w:tab/>
      </w:r>
      <w:r w:rsidRPr="00FB631B">
        <w:rPr>
          <w:u w:val="single"/>
        </w:rPr>
        <w:tab/>
      </w:r>
      <w:r w:rsidRPr="00FB631B">
        <w:t xml:space="preserve"> bilayer is made up of a double layer of phospholipids.</w:t>
      </w:r>
    </w:p>
    <w:p w14:paraId="416DE1E1" w14:textId="77777777" w:rsidR="00FB631B" w:rsidRPr="00FB631B" w:rsidRDefault="00FB631B" w:rsidP="00FB631B">
      <w:pPr>
        <w:ind w:left="634" w:hanging="634"/>
        <w:rPr>
          <w:b/>
        </w:rPr>
      </w:pPr>
    </w:p>
    <w:p w14:paraId="2F7F5C37" w14:textId="77777777" w:rsidR="00FB631B" w:rsidRPr="00FB631B" w:rsidRDefault="00FB631B" w:rsidP="00FB631B">
      <w:pPr>
        <w:spacing w:line="360" w:lineRule="auto"/>
        <w:ind w:left="634" w:hanging="634"/>
      </w:pPr>
      <w:r>
        <w:rPr>
          <w:b/>
        </w:rPr>
        <w:t>5</w:t>
      </w:r>
      <w:r w:rsidRPr="00FB631B">
        <w:rPr>
          <w:b/>
        </w:rPr>
        <w:t xml:space="preserve">.  </w:t>
      </w:r>
      <w:r w:rsidRPr="00FB631B">
        <w:t>All cells fit into one of two categories:</w:t>
      </w:r>
      <w:r w:rsidRPr="00FB631B">
        <w:rPr>
          <w:u w:val="single"/>
        </w:rPr>
        <w:tab/>
      </w:r>
      <w:r w:rsidRPr="00FB631B">
        <w:rPr>
          <w:u w:val="single"/>
        </w:rPr>
        <w:tab/>
      </w:r>
      <w:r w:rsidRPr="00FB631B">
        <w:rPr>
          <w:u w:val="single"/>
        </w:rPr>
        <w:tab/>
      </w:r>
      <w:r w:rsidRPr="00FB631B">
        <w:rPr>
          <w:u w:val="single"/>
        </w:rPr>
        <w:tab/>
      </w:r>
      <w:r w:rsidRPr="00FB631B">
        <w:t xml:space="preserve"> or </w:t>
      </w:r>
    </w:p>
    <w:p w14:paraId="44017DE6" w14:textId="77777777" w:rsidR="00FB631B" w:rsidRPr="00FB631B" w:rsidRDefault="00FB631B" w:rsidP="00FB631B">
      <w:pPr>
        <w:spacing w:line="360" w:lineRule="auto"/>
        <w:ind w:left="634"/>
      </w:pPr>
      <w:r w:rsidRPr="00FB631B">
        <w:rPr>
          <w:u w:val="single"/>
        </w:rPr>
        <w:tab/>
      </w:r>
      <w:r w:rsidRPr="00FB631B">
        <w:rPr>
          <w:u w:val="single"/>
        </w:rPr>
        <w:tab/>
      </w:r>
      <w:r w:rsidRPr="00FB631B">
        <w:rPr>
          <w:u w:val="single"/>
        </w:rPr>
        <w:tab/>
      </w:r>
      <w:r w:rsidRPr="00FB631B">
        <w:rPr>
          <w:u w:val="single"/>
        </w:rPr>
        <w:tab/>
      </w:r>
      <w:r w:rsidRPr="00FB631B">
        <w:t>.</w:t>
      </w:r>
    </w:p>
    <w:p w14:paraId="0847CB2E" w14:textId="77777777" w:rsidR="00FB631B" w:rsidRPr="00FB631B" w:rsidRDefault="00FB631B" w:rsidP="00FB631B">
      <w:pPr>
        <w:ind w:left="634" w:hanging="634"/>
      </w:pPr>
    </w:p>
    <w:p w14:paraId="454A6965" w14:textId="77777777" w:rsidR="00FB631B" w:rsidRPr="00FB631B" w:rsidRDefault="00FB631B" w:rsidP="00FB631B">
      <w:pPr>
        <w:spacing w:line="360" w:lineRule="auto"/>
        <w:ind w:left="634" w:hanging="634"/>
      </w:pPr>
      <w:r>
        <w:rPr>
          <w:b/>
        </w:rPr>
        <w:t>6</w:t>
      </w:r>
      <w:r w:rsidRPr="00FB631B">
        <w:rPr>
          <w:b/>
        </w:rPr>
        <w:t>.</w:t>
      </w:r>
      <w:r w:rsidRPr="00FB631B">
        <w:t xml:space="preserve">  The </w:t>
      </w:r>
      <w:r w:rsidRPr="00FB631B">
        <w:rPr>
          <w:u w:val="single"/>
        </w:rPr>
        <w:tab/>
      </w:r>
      <w:r w:rsidRPr="00FB631B">
        <w:rPr>
          <w:u w:val="single"/>
        </w:rPr>
        <w:tab/>
      </w:r>
      <w:r w:rsidRPr="00FB631B">
        <w:rPr>
          <w:u w:val="single"/>
        </w:rPr>
        <w:tab/>
      </w:r>
      <w:r w:rsidRPr="00FB631B">
        <w:rPr>
          <w:u w:val="single"/>
        </w:rPr>
        <w:tab/>
      </w:r>
      <w:r w:rsidRPr="00FB631B">
        <w:t xml:space="preserve"> of a eukaryotic cell contains DNA and controls all cell</w:t>
      </w:r>
    </w:p>
    <w:p w14:paraId="52BA1EAF" w14:textId="77777777" w:rsidR="00FB631B" w:rsidRDefault="00FB631B" w:rsidP="00FB631B">
      <w:pPr>
        <w:spacing w:line="360" w:lineRule="auto"/>
        <w:ind w:left="634" w:hanging="634"/>
      </w:pPr>
      <w:r>
        <w:rPr>
          <w:b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t>.</w:t>
      </w:r>
    </w:p>
    <w:p w14:paraId="4937F4FE" w14:textId="77777777" w:rsidR="00FB631B" w:rsidRPr="00FB631B" w:rsidRDefault="00FB631B" w:rsidP="00FB631B">
      <w:pPr>
        <w:pStyle w:val="Heading1"/>
        <w:rPr>
          <w:rFonts w:ascii="Times New Roman" w:hAnsi="Times New Roman"/>
          <w:sz w:val="24"/>
        </w:rPr>
      </w:pPr>
      <w:r w:rsidRPr="00FB631B">
        <w:rPr>
          <w:rFonts w:ascii="Times New Roman" w:hAnsi="Times New Roman"/>
          <w:b w:val="0"/>
          <w:sz w:val="24"/>
        </w:rPr>
        <w:lastRenderedPageBreak/>
        <w:t xml:space="preserve">In the diagram below, write </w:t>
      </w:r>
      <w:r w:rsidRPr="00FB631B">
        <w:rPr>
          <w:rFonts w:ascii="Times New Roman" w:hAnsi="Times New Roman"/>
          <w:b w:val="0"/>
          <w:i/>
          <w:sz w:val="24"/>
        </w:rPr>
        <w:t xml:space="preserve">P </w:t>
      </w:r>
      <w:r w:rsidRPr="00FB631B">
        <w:rPr>
          <w:rFonts w:ascii="Times New Roman" w:hAnsi="Times New Roman"/>
          <w:b w:val="0"/>
          <w:sz w:val="24"/>
        </w:rPr>
        <w:t xml:space="preserve">above the plant cell and </w:t>
      </w:r>
      <w:r w:rsidRPr="00FB631B">
        <w:rPr>
          <w:rFonts w:ascii="Times New Roman" w:hAnsi="Times New Roman"/>
          <w:b w:val="0"/>
          <w:i/>
          <w:sz w:val="24"/>
        </w:rPr>
        <w:t>A</w:t>
      </w:r>
      <w:r w:rsidRPr="00FB631B">
        <w:rPr>
          <w:rFonts w:ascii="Times New Roman" w:hAnsi="Times New Roman"/>
          <w:b w:val="0"/>
          <w:sz w:val="24"/>
        </w:rPr>
        <w:t xml:space="preserve"> above the animal cell.  Then identify the structures indicated by the number and write the name in the space provided.</w:t>
      </w:r>
    </w:p>
    <w:p w14:paraId="02BE90D0" w14:textId="77777777" w:rsidR="00FB631B" w:rsidRDefault="00FB631B" w:rsidP="005018C8">
      <w:pPr>
        <w:spacing w:beforeLines="1" w:before="2" w:afterLines="1" w:after="2"/>
        <w:rPr>
          <w:rFonts w:ascii="Times" w:hAnsi="Times" w:cs="Times New Roman"/>
          <w:b/>
          <w:szCs w:val="20"/>
        </w:rPr>
      </w:pPr>
    </w:p>
    <w:p w14:paraId="63C63B8D" w14:textId="77777777" w:rsidR="00FB631B" w:rsidRDefault="00C6530E" w:rsidP="005018C8">
      <w:pPr>
        <w:spacing w:beforeLines="1" w:before="2" w:afterLines="1" w:after="2"/>
        <w:rPr>
          <w:rFonts w:ascii="Times" w:hAnsi="Times" w:cs="Times New Roman"/>
          <w:b/>
          <w:szCs w:val="20"/>
        </w:rPr>
      </w:pPr>
      <w:r>
        <w:rPr>
          <w:rFonts w:ascii="Times" w:hAnsi="Times" w:cs="Times New Roman"/>
          <w:b/>
          <w:noProof/>
          <w:szCs w:val="20"/>
        </w:rPr>
        <w:pict w14:anchorId="66B7077F">
          <v:shape id="_x0000_s1029" type="#_x0000_t202" style="position:absolute;margin-left:378pt;margin-top:7.7pt;width:171.4pt;height:318.7pt;z-index:251660288;mso-wrap-edited:f;mso-position-horizontal:absolute;mso-position-vertical:absolute" wrapcoords="-94 0 -94 21498 21600 21498 21600 0 -94 0" stroked="f">
            <v:textbox>
              <w:txbxContent>
                <w:p w14:paraId="7BA73B47" w14:textId="77777777" w:rsidR="00964E64" w:rsidRDefault="00964E64" w:rsidP="00FB631B">
                  <w:r>
                    <w:rPr>
                      <w:noProof/>
                    </w:rPr>
                    <w:drawing>
                      <wp:inline distT="0" distB="0" distL="0" distR="0" wp14:anchorId="3665CF9C" wp14:editId="7ADA5D53">
                        <wp:extent cx="1943100" cy="3849070"/>
                        <wp:effectExtent l="25400" t="0" r="0" b="0"/>
                        <wp:docPr id="16" name="Picture 10" descr="Animal Cell diagram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0" descr="Animal Cell diagram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947204" cy="3857199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  <w10:wrap type="tight"/>
          </v:shape>
        </w:pict>
      </w:r>
      <w:r>
        <w:rPr>
          <w:noProof/>
        </w:rPr>
        <w:pict w14:anchorId="16A780AF">
          <v:shape id="_x0000_s1028" type="#_x0000_t202" style="position:absolute;margin-left:0;margin-top:12.35pt;width:179.9pt;height:319.15pt;z-index:251659264;mso-wrap-edited:f;mso-position-horizontal:absolute;mso-position-vertical:absolute" wrapcoords="-90 0 -90 21498 21600 21498 21600 0 -90 0" stroked="f">
            <v:textbox>
              <w:txbxContent>
                <w:p w14:paraId="0744CD79" w14:textId="77777777" w:rsidR="00964E64" w:rsidRDefault="00964E64" w:rsidP="00FB631B">
                  <w:r>
                    <w:rPr>
                      <w:noProof/>
                    </w:rPr>
                    <w:drawing>
                      <wp:inline distT="0" distB="0" distL="0" distR="0" wp14:anchorId="263B2833" wp14:editId="4681E77F">
                        <wp:extent cx="2095500" cy="3949700"/>
                        <wp:effectExtent l="25400" t="0" r="0" b="0"/>
                        <wp:docPr id="11" name="Picture 7" descr="Plant cell diagram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" descr="Plant cell diagram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095500" cy="39497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  <w10:wrap type="tight"/>
          </v:shape>
        </w:pict>
      </w:r>
    </w:p>
    <w:p w14:paraId="46E76EB6" w14:textId="77777777" w:rsidR="00FB631B" w:rsidRDefault="00FB631B" w:rsidP="00FB631B"/>
    <w:p w14:paraId="378F0878" w14:textId="77777777" w:rsidR="00FB631B" w:rsidRDefault="00FB631B" w:rsidP="00FB631B"/>
    <w:p w14:paraId="0544C0F5" w14:textId="77777777" w:rsidR="00FB631B" w:rsidRDefault="00FB631B" w:rsidP="00FB631B"/>
    <w:p w14:paraId="39AB36EB" w14:textId="77777777" w:rsidR="00FB631B" w:rsidRDefault="00E23CB3" w:rsidP="00FB631B">
      <w:pPr>
        <w:spacing w:line="360" w:lineRule="auto"/>
        <w:jc w:val="center"/>
        <w:rPr>
          <w:b/>
        </w:rPr>
      </w:pPr>
      <w:r>
        <w:rPr>
          <w:b/>
        </w:rPr>
        <w:t>3</w:t>
      </w:r>
      <w:r w:rsidR="00FB631B">
        <w:rPr>
          <w:b/>
        </w:rPr>
        <w:t>.</w:t>
      </w:r>
      <w:r w:rsidR="00FB631B">
        <w:rPr>
          <w:b/>
          <w:u w:val="single"/>
        </w:rPr>
        <w:tab/>
      </w:r>
      <w:r w:rsidR="00FB631B">
        <w:rPr>
          <w:b/>
          <w:u w:val="single"/>
        </w:rPr>
        <w:tab/>
      </w:r>
      <w:r w:rsidR="00FB631B">
        <w:rPr>
          <w:b/>
          <w:u w:val="single"/>
        </w:rPr>
        <w:tab/>
      </w:r>
      <w:r w:rsidR="00FB631B">
        <w:rPr>
          <w:b/>
          <w:u w:val="single"/>
        </w:rPr>
        <w:tab/>
      </w:r>
    </w:p>
    <w:p w14:paraId="7866ACE2" w14:textId="77777777" w:rsidR="00FB631B" w:rsidRDefault="00E23CB3" w:rsidP="00FB631B">
      <w:pPr>
        <w:spacing w:line="360" w:lineRule="auto"/>
        <w:jc w:val="center"/>
        <w:rPr>
          <w:b/>
        </w:rPr>
      </w:pPr>
      <w:r>
        <w:rPr>
          <w:b/>
        </w:rPr>
        <w:t>4</w:t>
      </w:r>
      <w:r w:rsidR="00FB631B">
        <w:rPr>
          <w:b/>
        </w:rPr>
        <w:t>.</w:t>
      </w:r>
      <w:r w:rsidR="00FB631B">
        <w:rPr>
          <w:b/>
          <w:u w:val="single"/>
        </w:rPr>
        <w:tab/>
      </w:r>
      <w:r w:rsidR="00FB631B">
        <w:rPr>
          <w:b/>
          <w:u w:val="single"/>
        </w:rPr>
        <w:tab/>
      </w:r>
      <w:r w:rsidR="00FB631B">
        <w:rPr>
          <w:b/>
          <w:u w:val="single"/>
        </w:rPr>
        <w:tab/>
      </w:r>
      <w:r w:rsidR="00FB631B">
        <w:rPr>
          <w:b/>
          <w:u w:val="single"/>
        </w:rPr>
        <w:tab/>
      </w:r>
    </w:p>
    <w:p w14:paraId="1603604D" w14:textId="77777777" w:rsidR="00FB631B" w:rsidRDefault="00E23CB3" w:rsidP="00FB631B">
      <w:pPr>
        <w:spacing w:line="360" w:lineRule="auto"/>
        <w:jc w:val="center"/>
        <w:rPr>
          <w:b/>
        </w:rPr>
      </w:pPr>
      <w:r>
        <w:rPr>
          <w:b/>
        </w:rPr>
        <w:t>6</w:t>
      </w:r>
      <w:r w:rsidR="00FB631B">
        <w:rPr>
          <w:b/>
        </w:rPr>
        <w:t>.</w:t>
      </w:r>
      <w:r w:rsidR="00FB631B">
        <w:rPr>
          <w:b/>
          <w:u w:val="single"/>
        </w:rPr>
        <w:tab/>
      </w:r>
      <w:r w:rsidR="00FB631B">
        <w:rPr>
          <w:b/>
          <w:u w:val="single"/>
        </w:rPr>
        <w:tab/>
      </w:r>
      <w:r w:rsidR="00FB631B">
        <w:rPr>
          <w:b/>
          <w:u w:val="single"/>
        </w:rPr>
        <w:tab/>
      </w:r>
      <w:r w:rsidR="00FB631B">
        <w:rPr>
          <w:b/>
          <w:u w:val="single"/>
        </w:rPr>
        <w:tab/>
      </w:r>
    </w:p>
    <w:p w14:paraId="1A9229BD" w14:textId="77777777" w:rsidR="00FB631B" w:rsidRDefault="00E23CB3" w:rsidP="00FB631B">
      <w:pPr>
        <w:spacing w:line="360" w:lineRule="auto"/>
        <w:jc w:val="center"/>
        <w:rPr>
          <w:b/>
        </w:rPr>
      </w:pPr>
      <w:r>
        <w:rPr>
          <w:b/>
        </w:rPr>
        <w:t>7</w:t>
      </w:r>
      <w:r w:rsidR="00FB631B">
        <w:rPr>
          <w:b/>
        </w:rPr>
        <w:t>.</w:t>
      </w:r>
      <w:r w:rsidR="00FB631B">
        <w:rPr>
          <w:b/>
          <w:u w:val="single"/>
        </w:rPr>
        <w:tab/>
      </w:r>
      <w:r w:rsidR="00FB631B">
        <w:rPr>
          <w:b/>
          <w:u w:val="single"/>
        </w:rPr>
        <w:tab/>
      </w:r>
      <w:r w:rsidR="00FB631B">
        <w:rPr>
          <w:b/>
          <w:u w:val="single"/>
        </w:rPr>
        <w:tab/>
      </w:r>
      <w:r w:rsidR="00FB631B">
        <w:rPr>
          <w:b/>
          <w:u w:val="single"/>
        </w:rPr>
        <w:tab/>
      </w:r>
    </w:p>
    <w:p w14:paraId="48B6082D" w14:textId="77777777" w:rsidR="00FB631B" w:rsidRDefault="00E23CB3" w:rsidP="00FB631B">
      <w:pPr>
        <w:spacing w:line="360" w:lineRule="auto"/>
        <w:jc w:val="center"/>
        <w:rPr>
          <w:b/>
        </w:rPr>
      </w:pPr>
      <w:r>
        <w:rPr>
          <w:b/>
        </w:rPr>
        <w:t>11</w:t>
      </w:r>
      <w:r w:rsidR="00FB631B">
        <w:rPr>
          <w:b/>
        </w:rPr>
        <w:t>.</w:t>
      </w:r>
      <w:r w:rsidR="00FB631B">
        <w:rPr>
          <w:b/>
          <w:u w:val="single"/>
        </w:rPr>
        <w:tab/>
      </w:r>
      <w:r w:rsidR="00FB631B">
        <w:rPr>
          <w:b/>
          <w:u w:val="single"/>
        </w:rPr>
        <w:tab/>
      </w:r>
      <w:r w:rsidR="00FB631B">
        <w:rPr>
          <w:b/>
          <w:u w:val="single"/>
        </w:rPr>
        <w:tab/>
      </w:r>
      <w:r w:rsidR="00FB631B">
        <w:rPr>
          <w:b/>
          <w:u w:val="single"/>
        </w:rPr>
        <w:tab/>
      </w:r>
    </w:p>
    <w:p w14:paraId="0A64770D" w14:textId="77777777" w:rsidR="00FB631B" w:rsidRDefault="00E23CB3" w:rsidP="00FB631B">
      <w:pPr>
        <w:spacing w:line="360" w:lineRule="auto"/>
        <w:jc w:val="center"/>
        <w:rPr>
          <w:b/>
        </w:rPr>
      </w:pPr>
      <w:r>
        <w:rPr>
          <w:b/>
        </w:rPr>
        <w:t>12</w:t>
      </w:r>
      <w:r w:rsidR="00FB631B">
        <w:rPr>
          <w:b/>
        </w:rPr>
        <w:t>.</w:t>
      </w:r>
      <w:r w:rsidR="00FB631B">
        <w:rPr>
          <w:b/>
          <w:u w:val="single"/>
        </w:rPr>
        <w:tab/>
      </w:r>
      <w:r w:rsidR="00FB631B">
        <w:rPr>
          <w:b/>
          <w:u w:val="single"/>
        </w:rPr>
        <w:tab/>
      </w:r>
      <w:r w:rsidR="00FB631B">
        <w:rPr>
          <w:b/>
          <w:u w:val="single"/>
        </w:rPr>
        <w:tab/>
      </w:r>
      <w:r w:rsidR="00FB631B">
        <w:rPr>
          <w:b/>
          <w:u w:val="single"/>
        </w:rPr>
        <w:tab/>
      </w:r>
    </w:p>
    <w:p w14:paraId="4B37D2E3" w14:textId="77777777" w:rsidR="00FB631B" w:rsidRDefault="00E23CB3" w:rsidP="00FB631B">
      <w:pPr>
        <w:spacing w:line="360" w:lineRule="auto"/>
        <w:jc w:val="center"/>
        <w:rPr>
          <w:b/>
        </w:rPr>
      </w:pPr>
      <w:r>
        <w:rPr>
          <w:b/>
        </w:rPr>
        <w:t>13</w:t>
      </w:r>
      <w:r w:rsidR="00FB631B">
        <w:rPr>
          <w:b/>
        </w:rPr>
        <w:t>.</w:t>
      </w:r>
      <w:r w:rsidR="00FB631B">
        <w:rPr>
          <w:b/>
          <w:u w:val="single"/>
        </w:rPr>
        <w:tab/>
      </w:r>
      <w:r w:rsidR="00FB631B">
        <w:rPr>
          <w:b/>
          <w:u w:val="single"/>
        </w:rPr>
        <w:tab/>
      </w:r>
      <w:r w:rsidR="00FB631B">
        <w:rPr>
          <w:b/>
          <w:u w:val="single"/>
        </w:rPr>
        <w:tab/>
      </w:r>
      <w:r w:rsidR="00FB631B">
        <w:rPr>
          <w:b/>
          <w:u w:val="single"/>
        </w:rPr>
        <w:tab/>
      </w:r>
    </w:p>
    <w:p w14:paraId="37A22BE7" w14:textId="77777777" w:rsidR="00FB631B" w:rsidRDefault="00E23CB3" w:rsidP="00FB631B">
      <w:pPr>
        <w:spacing w:line="360" w:lineRule="auto"/>
        <w:jc w:val="center"/>
        <w:rPr>
          <w:b/>
        </w:rPr>
      </w:pPr>
      <w:r>
        <w:rPr>
          <w:b/>
        </w:rPr>
        <w:t>14</w:t>
      </w:r>
      <w:r w:rsidR="00FB631B">
        <w:rPr>
          <w:b/>
        </w:rPr>
        <w:t>.</w:t>
      </w:r>
      <w:r w:rsidR="00FB631B">
        <w:rPr>
          <w:b/>
          <w:u w:val="single"/>
        </w:rPr>
        <w:tab/>
      </w:r>
      <w:r w:rsidR="00FB631B">
        <w:rPr>
          <w:b/>
          <w:u w:val="single"/>
        </w:rPr>
        <w:tab/>
      </w:r>
      <w:r w:rsidR="00FB631B">
        <w:rPr>
          <w:b/>
          <w:u w:val="single"/>
        </w:rPr>
        <w:tab/>
      </w:r>
      <w:r w:rsidR="00FB631B">
        <w:rPr>
          <w:b/>
          <w:u w:val="single"/>
        </w:rPr>
        <w:tab/>
      </w:r>
    </w:p>
    <w:p w14:paraId="637B03CC" w14:textId="77777777" w:rsidR="00FB631B" w:rsidRDefault="00FB631B" w:rsidP="00FB631B"/>
    <w:p w14:paraId="014DA2DF" w14:textId="77777777" w:rsidR="00FB631B" w:rsidRDefault="00FB631B" w:rsidP="00FB631B"/>
    <w:p w14:paraId="1A6DFEDC" w14:textId="77777777" w:rsidR="00FB631B" w:rsidRDefault="00FB631B" w:rsidP="00FB631B"/>
    <w:p w14:paraId="08D6FA18" w14:textId="77777777" w:rsidR="00FB631B" w:rsidRDefault="00FB631B" w:rsidP="005018C8">
      <w:pPr>
        <w:spacing w:beforeLines="1" w:before="2" w:afterLines="1" w:after="2"/>
        <w:rPr>
          <w:rFonts w:ascii="Times" w:hAnsi="Times" w:cs="Times New Roman"/>
          <w:b/>
          <w:szCs w:val="20"/>
        </w:rPr>
      </w:pPr>
    </w:p>
    <w:p w14:paraId="3A45243A" w14:textId="77777777" w:rsidR="00FB631B" w:rsidRDefault="00FB631B" w:rsidP="005018C8">
      <w:pPr>
        <w:spacing w:beforeLines="1" w:before="2" w:afterLines="1" w:after="2"/>
        <w:rPr>
          <w:rFonts w:ascii="Times" w:hAnsi="Times" w:cs="Times New Roman"/>
          <w:b/>
          <w:szCs w:val="20"/>
        </w:rPr>
      </w:pPr>
    </w:p>
    <w:p w14:paraId="098B9B6E" w14:textId="77777777" w:rsidR="00FB631B" w:rsidRDefault="00FB631B" w:rsidP="005018C8">
      <w:pPr>
        <w:spacing w:beforeLines="1" w:before="2" w:afterLines="1" w:after="2"/>
        <w:rPr>
          <w:rFonts w:ascii="Times" w:hAnsi="Times" w:cs="Times New Roman"/>
          <w:b/>
          <w:szCs w:val="20"/>
        </w:rPr>
      </w:pPr>
    </w:p>
    <w:p w14:paraId="4BD6785E" w14:textId="77777777" w:rsidR="00FB631B" w:rsidRDefault="00FB631B" w:rsidP="005018C8">
      <w:pPr>
        <w:spacing w:beforeLines="1" w:before="2" w:afterLines="1" w:after="2"/>
        <w:rPr>
          <w:rFonts w:ascii="Times" w:hAnsi="Times" w:cs="Times New Roman"/>
          <w:b/>
          <w:szCs w:val="20"/>
        </w:rPr>
      </w:pPr>
    </w:p>
    <w:p w14:paraId="7DD48AD5" w14:textId="77777777" w:rsidR="00AE3B3C" w:rsidRPr="00AE3B3C" w:rsidRDefault="00AE3B3C" w:rsidP="00AE3B3C">
      <w:pPr>
        <w:pStyle w:val="BodyText"/>
        <w:rPr>
          <w:rFonts w:ascii="Times New Roman" w:hAnsi="Times New Roman"/>
        </w:rPr>
      </w:pPr>
      <w:r>
        <w:rPr>
          <w:rFonts w:ascii="Times New Roman" w:hAnsi="Times New Roman"/>
        </w:rPr>
        <w:t xml:space="preserve">For each of the </w:t>
      </w:r>
      <w:r w:rsidR="00E23CB3">
        <w:rPr>
          <w:rFonts w:ascii="Times New Roman" w:hAnsi="Times New Roman"/>
        </w:rPr>
        <w:t>numbered</w:t>
      </w:r>
      <w:r w:rsidRPr="00AE3B3C">
        <w:rPr>
          <w:rFonts w:ascii="Times New Roman" w:hAnsi="Times New Roman"/>
        </w:rPr>
        <w:t xml:space="preserve"> structures listed below, write the function in the space provided.</w:t>
      </w:r>
    </w:p>
    <w:p w14:paraId="5DDF01AB" w14:textId="77777777" w:rsidR="00AE3B3C" w:rsidRPr="00AE3B3C" w:rsidRDefault="00AE3B3C" w:rsidP="00AE3B3C"/>
    <w:tbl>
      <w:tblPr>
        <w:tblStyle w:val="TableGrid"/>
        <w:tblW w:w="0" w:type="auto"/>
        <w:tblLook w:val="00A0" w:firstRow="1" w:lastRow="0" w:firstColumn="1" w:lastColumn="0" w:noHBand="0" w:noVBand="0"/>
      </w:tblPr>
      <w:tblGrid>
        <w:gridCol w:w="828"/>
        <w:gridCol w:w="810"/>
        <w:gridCol w:w="9378"/>
      </w:tblGrid>
      <w:tr w:rsidR="00AE3B3C" w14:paraId="591F94AC" w14:textId="77777777">
        <w:trPr>
          <w:trHeight w:val="576"/>
        </w:trPr>
        <w:tc>
          <w:tcPr>
            <w:tcW w:w="828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14:paraId="4F4FD35D" w14:textId="77777777" w:rsidR="00AE3B3C" w:rsidRDefault="00AE3B3C" w:rsidP="005018C8">
            <w:pPr>
              <w:spacing w:beforeLines="1" w:before="2" w:afterLines="1" w:after="2"/>
              <w:jc w:val="right"/>
              <w:rPr>
                <w:rFonts w:ascii="Times" w:hAnsi="Times" w:cs="Times New Roman"/>
                <w:b/>
                <w:szCs w:val="20"/>
              </w:rPr>
            </w:pPr>
            <w:r>
              <w:rPr>
                <w:rFonts w:ascii="Times" w:hAnsi="Times" w:cs="Times New Roman"/>
                <w:b/>
                <w:szCs w:val="20"/>
              </w:rPr>
              <w:t>7.</w:t>
            </w:r>
          </w:p>
        </w:tc>
        <w:tc>
          <w:tcPr>
            <w:tcW w:w="810" w:type="dxa"/>
            <w:tcBorders>
              <w:left w:val="single" w:sz="4" w:space="0" w:color="auto"/>
            </w:tcBorders>
            <w:vAlign w:val="center"/>
          </w:tcPr>
          <w:p w14:paraId="446C733F" w14:textId="77777777" w:rsidR="00AE3B3C" w:rsidRDefault="00E23CB3" w:rsidP="005018C8">
            <w:pPr>
              <w:spacing w:beforeLines="1" w:before="2" w:afterLines="1" w:after="2"/>
              <w:jc w:val="center"/>
              <w:rPr>
                <w:rFonts w:ascii="Times" w:hAnsi="Times" w:cs="Times New Roman"/>
                <w:b/>
                <w:szCs w:val="20"/>
              </w:rPr>
            </w:pPr>
            <w:r>
              <w:rPr>
                <w:rFonts w:ascii="Times" w:hAnsi="Times" w:cs="Times New Roman"/>
                <w:b/>
                <w:szCs w:val="20"/>
              </w:rPr>
              <w:t>13</w:t>
            </w:r>
          </w:p>
        </w:tc>
        <w:tc>
          <w:tcPr>
            <w:tcW w:w="9378" w:type="dxa"/>
          </w:tcPr>
          <w:p w14:paraId="0F8E1746" w14:textId="77777777" w:rsidR="00AE3B3C" w:rsidRDefault="00AE3B3C" w:rsidP="005018C8">
            <w:pPr>
              <w:spacing w:beforeLines="1" w:before="2" w:afterLines="1" w:after="2"/>
              <w:rPr>
                <w:rFonts w:ascii="Times" w:hAnsi="Times" w:cs="Times New Roman"/>
                <w:b/>
                <w:szCs w:val="20"/>
              </w:rPr>
            </w:pPr>
          </w:p>
        </w:tc>
      </w:tr>
      <w:tr w:rsidR="00AE3B3C" w14:paraId="4CE24D47" w14:textId="77777777">
        <w:trPr>
          <w:trHeight w:val="576"/>
        </w:trPr>
        <w:tc>
          <w:tcPr>
            <w:tcW w:w="828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14:paraId="2B9765D3" w14:textId="77777777" w:rsidR="00AE3B3C" w:rsidRDefault="00AE3B3C" w:rsidP="005018C8">
            <w:pPr>
              <w:spacing w:beforeLines="1" w:before="2" w:afterLines="1" w:after="2"/>
              <w:jc w:val="right"/>
              <w:rPr>
                <w:rFonts w:ascii="Times" w:hAnsi="Times" w:cs="Times New Roman"/>
                <w:b/>
                <w:szCs w:val="20"/>
              </w:rPr>
            </w:pPr>
            <w:r>
              <w:rPr>
                <w:rFonts w:ascii="Times" w:hAnsi="Times" w:cs="Times New Roman"/>
                <w:b/>
                <w:szCs w:val="20"/>
              </w:rPr>
              <w:t>8.</w:t>
            </w:r>
          </w:p>
        </w:tc>
        <w:tc>
          <w:tcPr>
            <w:tcW w:w="810" w:type="dxa"/>
            <w:tcBorders>
              <w:left w:val="single" w:sz="4" w:space="0" w:color="auto"/>
            </w:tcBorders>
            <w:vAlign w:val="center"/>
          </w:tcPr>
          <w:p w14:paraId="6A2A133C" w14:textId="77777777" w:rsidR="00AE3B3C" w:rsidRDefault="00E23CB3" w:rsidP="005018C8">
            <w:pPr>
              <w:spacing w:beforeLines="1" w:before="2" w:afterLines="1" w:after="2"/>
              <w:jc w:val="center"/>
              <w:rPr>
                <w:rFonts w:ascii="Times" w:hAnsi="Times" w:cs="Times New Roman"/>
                <w:b/>
                <w:szCs w:val="20"/>
              </w:rPr>
            </w:pPr>
            <w:r>
              <w:rPr>
                <w:rFonts w:ascii="Times" w:hAnsi="Times" w:cs="Times New Roman"/>
                <w:b/>
                <w:szCs w:val="20"/>
              </w:rPr>
              <w:t>7</w:t>
            </w:r>
          </w:p>
        </w:tc>
        <w:tc>
          <w:tcPr>
            <w:tcW w:w="9378" w:type="dxa"/>
          </w:tcPr>
          <w:p w14:paraId="6B30DEDA" w14:textId="77777777" w:rsidR="00AE3B3C" w:rsidRDefault="00AE3B3C" w:rsidP="005018C8">
            <w:pPr>
              <w:spacing w:beforeLines="1" w:before="2" w:afterLines="1" w:after="2"/>
              <w:rPr>
                <w:rFonts w:ascii="Times" w:hAnsi="Times" w:cs="Times New Roman"/>
                <w:b/>
                <w:szCs w:val="20"/>
              </w:rPr>
            </w:pPr>
          </w:p>
        </w:tc>
      </w:tr>
      <w:tr w:rsidR="00AE3B3C" w14:paraId="770A87AC" w14:textId="77777777">
        <w:trPr>
          <w:trHeight w:val="576"/>
        </w:trPr>
        <w:tc>
          <w:tcPr>
            <w:tcW w:w="828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14:paraId="20BB6ED7" w14:textId="77777777" w:rsidR="00AE3B3C" w:rsidRDefault="00AE3B3C" w:rsidP="005018C8">
            <w:pPr>
              <w:spacing w:beforeLines="1" w:before="2" w:afterLines="1" w:after="2"/>
              <w:jc w:val="right"/>
              <w:rPr>
                <w:rFonts w:ascii="Times" w:hAnsi="Times" w:cs="Times New Roman"/>
                <w:b/>
                <w:szCs w:val="20"/>
              </w:rPr>
            </w:pPr>
            <w:r>
              <w:rPr>
                <w:rFonts w:ascii="Times" w:hAnsi="Times" w:cs="Times New Roman"/>
                <w:b/>
                <w:szCs w:val="20"/>
              </w:rPr>
              <w:t>9.</w:t>
            </w:r>
          </w:p>
        </w:tc>
        <w:tc>
          <w:tcPr>
            <w:tcW w:w="810" w:type="dxa"/>
            <w:tcBorders>
              <w:left w:val="single" w:sz="4" w:space="0" w:color="auto"/>
            </w:tcBorders>
            <w:vAlign w:val="center"/>
          </w:tcPr>
          <w:p w14:paraId="519803F9" w14:textId="77777777" w:rsidR="00AE3B3C" w:rsidRDefault="00E23CB3" w:rsidP="005018C8">
            <w:pPr>
              <w:spacing w:beforeLines="1" w:before="2" w:afterLines="1" w:after="2"/>
              <w:jc w:val="center"/>
              <w:rPr>
                <w:rFonts w:ascii="Times" w:hAnsi="Times" w:cs="Times New Roman"/>
                <w:b/>
                <w:szCs w:val="20"/>
              </w:rPr>
            </w:pPr>
            <w:r>
              <w:rPr>
                <w:rFonts w:ascii="Times" w:hAnsi="Times" w:cs="Times New Roman"/>
                <w:b/>
                <w:szCs w:val="20"/>
              </w:rPr>
              <w:t>14</w:t>
            </w:r>
          </w:p>
        </w:tc>
        <w:tc>
          <w:tcPr>
            <w:tcW w:w="9378" w:type="dxa"/>
          </w:tcPr>
          <w:p w14:paraId="4FDD4771" w14:textId="77777777" w:rsidR="00AE3B3C" w:rsidRDefault="00AE3B3C" w:rsidP="005018C8">
            <w:pPr>
              <w:spacing w:beforeLines="1" w:before="2" w:afterLines="1" w:after="2"/>
              <w:rPr>
                <w:rFonts w:ascii="Times" w:hAnsi="Times" w:cs="Times New Roman"/>
                <w:b/>
                <w:szCs w:val="20"/>
              </w:rPr>
            </w:pPr>
          </w:p>
        </w:tc>
      </w:tr>
      <w:tr w:rsidR="00AE3B3C" w14:paraId="15D51096" w14:textId="77777777">
        <w:trPr>
          <w:trHeight w:val="576"/>
        </w:trPr>
        <w:tc>
          <w:tcPr>
            <w:tcW w:w="828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14:paraId="6A03D894" w14:textId="77777777" w:rsidR="00AE3B3C" w:rsidRDefault="00AE3B3C" w:rsidP="005018C8">
            <w:pPr>
              <w:spacing w:beforeLines="1" w:before="2" w:afterLines="1" w:after="2"/>
              <w:jc w:val="right"/>
              <w:rPr>
                <w:rFonts w:ascii="Times" w:hAnsi="Times" w:cs="Times New Roman"/>
                <w:b/>
                <w:szCs w:val="20"/>
              </w:rPr>
            </w:pPr>
            <w:r>
              <w:rPr>
                <w:rFonts w:ascii="Times" w:hAnsi="Times" w:cs="Times New Roman"/>
                <w:b/>
                <w:szCs w:val="20"/>
              </w:rPr>
              <w:t>10.</w:t>
            </w:r>
          </w:p>
        </w:tc>
        <w:tc>
          <w:tcPr>
            <w:tcW w:w="810" w:type="dxa"/>
            <w:tcBorders>
              <w:left w:val="single" w:sz="4" w:space="0" w:color="auto"/>
            </w:tcBorders>
            <w:vAlign w:val="center"/>
          </w:tcPr>
          <w:p w14:paraId="309892CA" w14:textId="6B634107" w:rsidR="00AE3B3C" w:rsidRDefault="00C6530E" w:rsidP="005018C8">
            <w:pPr>
              <w:spacing w:beforeLines="1" w:before="2" w:afterLines="1" w:after="2"/>
              <w:jc w:val="center"/>
              <w:rPr>
                <w:rFonts w:ascii="Times" w:hAnsi="Times" w:cs="Times New Roman"/>
                <w:b/>
                <w:szCs w:val="20"/>
              </w:rPr>
            </w:pPr>
            <w:r>
              <w:rPr>
                <w:rFonts w:ascii="Times" w:hAnsi="Times" w:cs="Times New Roman"/>
                <w:b/>
                <w:szCs w:val="20"/>
              </w:rPr>
              <w:t>3</w:t>
            </w:r>
          </w:p>
        </w:tc>
        <w:tc>
          <w:tcPr>
            <w:tcW w:w="9378" w:type="dxa"/>
          </w:tcPr>
          <w:p w14:paraId="68440DDF" w14:textId="77777777" w:rsidR="00AE3B3C" w:rsidRDefault="00AE3B3C" w:rsidP="005018C8">
            <w:pPr>
              <w:spacing w:beforeLines="1" w:before="2" w:afterLines="1" w:after="2"/>
              <w:rPr>
                <w:rFonts w:ascii="Times" w:hAnsi="Times" w:cs="Times New Roman"/>
                <w:b/>
                <w:szCs w:val="20"/>
              </w:rPr>
            </w:pPr>
          </w:p>
        </w:tc>
      </w:tr>
      <w:tr w:rsidR="00AE3B3C" w14:paraId="36AC95ED" w14:textId="77777777">
        <w:trPr>
          <w:trHeight w:val="576"/>
        </w:trPr>
        <w:tc>
          <w:tcPr>
            <w:tcW w:w="828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14:paraId="29EA058A" w14:textId="77777777" w:rsidR="00AE3B3C" w:rsidRDefault="00AE3B3C" w:rsidP="005018C8">
            <w:pPr>
              <w:spacing w:beforeLines="1" w:before="2" w:afterLines="1" w:after="2"/>
              <w:jc w:val="right"/>
              <w:rPr>
                <w:rFonts w:ascii="Times" w:hAnsi="Times" w:cs="Times New Roman"/>
                <w:b/>
                <w:szCs w:val="20"/>
              </w:rPr>
            </w:pPr>
            <w:r>
              <w:rPr>
                <w:rFonts w:ascii="Times" w:hAnsi="Times" w:cs="Times New Roman"/>
                <w:b/>
                <w:szCs w:val="20"/>
              </w:rPr>
              <w:t>11.</w:t>
            </w:r>
          </w:p>
        </w:tc>
        <w:tc>
          <w:tcPr>
            <w:tcW w:w="810" w:type="dxa"/>
            <w:tcBorders>
              <w:left w:val="single" w:sz="4" w:space="0" w:color="auto"/>
            </w:tcBorders>
            <w:vAlign w:val="center"/>
          </w:tcPr>
          <w:p w14:paraId="11E337B5" w14:textId="77777777" w:rsidR="00AE3B3C" w:rsidRDefault="00E23CB3" w:rsidP="005018C8">
            <w:pPr>
              <w:spacing w:beforeLines="1" w:before="2" w:afterLines="1" w:after="2"/>
              <w:jc w:val="center"/>
              <w:rPr>
                <w:rFonts w:ascii="Times" w:hAnsi="Times" w:cs="Times New Roman"/>
                <w:b/>
                <w:szCs w:val="20"/>
              </w:rPr>
            </w:pPr>
            <w:r>
              <w:rPr>
                <w:rFonts w:ascii="Times" w:hAnsi="Times" w:cs="Times New Roman"/>
                <w:b/>
                <w:szCs w:val="20"/>
              </w:rPr>
              <w:t>12</w:t>
            </w:r>
          </w:p>
        </w:tc>
        <w:tc>
          <w:tcPr>
            <w:tcW w:w="9378" w:type="dxa"/>
          </w:tcPr>
          <w:p w14:paraId="54DCD38C" w14:textId="77777777" w:rsidR="00AE3B3C" w:rsidRDefault="00AE3B3C" w:rsidP="005018C8">
            <w:pPr>
              <w:spacing w:beforeLines="1" w:before="2" w:afterLines="1" w:after="2"/>
              <w:rPr>
                <w:rFonts w:ascii="Times" w:hAnsi="Times" w:cs="Times New Roman"/>
                <w:b/>
                <w:szCs w:val="20"/>
              </w:rPr>
            </w:pPr>
          </w:p>
        </w:tc>
      </w:tr>
    </w:tbl>
    <w:p w14:paraId="16006670" w14:textId="77777777" w:rsidR="00FB631B" w:rsidRDefault="00FB631B" w:rsidP="005018C8">
      <w:pPr>
        <w:spacing w:beforeLines="1" w:before="2" w:afterLines="1" w:after="2"/>
        <w:rPr>
          <w:rFonts w:ascii="Times" w:hAnsi="Times" w:cs="Times New Roman"/>
          <w:b/>
          <w:szCs w:val="20"/>
        </w:rPr>
      </w:pPr>
    </w:p>
    <w:p w14:paraId="28669927" w14:textId="77777777" w:rsidR="00FB631B" w:rsidRDefault="00FB631B" w:rsidP="005018C8">
      <w:pPr>
        <w:spacing w:beforeLines="1" w:before="2" w:afterLines="1" w:after="2"/>
        <w:rPr>
          <w:rFonts w:ascii="Times" w:hAnsi="Times" w:cs="Times New Roman"/>
          <w:b/>
          <w:szCs w:val="20"/>
        </w:rPr>
      </w:pPr>
    </w:p>
    <w:p w14:paraId="030E2512" w14:textId="77777777" w:rsidR="00FB631B" w:rsidRDefault="00FB631B" w:rsidP="005018C8">
      <w:pPr>
        <w:spacing w:beforeLines="1" w:before="2" w:afterLines="1" w:after="2"/>
        <w:rPr>
          <w:rFonts w:ascii="Times" w:hAnsi="Times" w:cs="Times New Roman"/>
          <w:b/>
          <w:szCs w:val="20"/>
        </w:rPr>
      </w:pPr>
    </w:p>
    <w:p w14:paraId="50B0C3FB" w14:textId="77777777" w:rsidR="00FB631B" w:rsidRDefault="00FB631B" w:rsidP="005018C8">
      <w:pPr>
        <w:spacing w:beforeLines="1" w:before="2" w:afterLines="1" w:after="2"/>
        <w:rPr>
          <w:rFonts w:ascii="Times" w:hAnsi="Times" w:cs="Times New Roman"/>
          <w:b/>
          <w:szCs w:val="20"/>
        </w:rPr>
      </w:pPr>
    </w:p>
    <w:p w14:paraId="285B66FA" w14:textId="77777777" w:rsidR="00FB631B" w:rsidRDefault="00FB631B" w:rsidP="005018C8">
      <w:pPr>
        <w:spacing w:beforeLines="1" w:before="2" w:afterLines="1" w:after="2"/>
        <w:rPr>
          <w:rFonts w:ascii="Times" w:hAnsi="Times" w:cs="Times New Roman"/>
          <w:b/>
          <w:szCs w:val="20"/>
        </w:rPr>
      </w:pPr>
    </w:p>
    <w:p w14:paraId="558A59CA" w14:textId="77777777" w:rsidR="00FB631B" w:rsidRDefault="00FB631B" w:rsidP="005018C8">
      <w:pPr>
        <w:spacing w:beforeLines="1" w:before="2" w:afterLines="1" w:after="2"/>
        <w:rPr>
          <w:rFonts w:ascii="Times" w:hAnsi="Times" w:cs="Times New Roman"/>
          <w:b/>
          <w:szCs w:val="20"/>
        </w:rPr>
      </w:pPr>
    </w:p>
    <w:p w14:paraId="37A37379" w14:textId="77777777" w:rsidR="00FB631B" w:rsidRDefault="00FB631B" w:rsidP="005018C8">
      <w:pPr>
        <w:spacing w:beforeLines="1" w:before="2" w:afterLines="1" w:after="2"/>
        <w:rPr>
          <w:rFonts w:ascii="Times" w:hAnsi="Times" w:cs="Times New Roman"/>
          <w:b/>
          <w:szCs w:val="20"/>
        </w:rPr>
      </w:pPr>
    </w:p>
    <w:p w14:paraId="1491C1AD" w14:textId="77777777" w:rsidR="00FB631B" w:rsidRDefault="00FB631B" w:rsidP="005018C8">
      <w:pPr>
        <w:spacing w:beforeLines="1" w:before="2" w:afterLines="1" w:after="2"/>
        <w:rPr>
          <w:rFonts w:ascii="Times" w:hAnsi="Times" w:cs="Times New Roman"/>
          <w:b/>
          <w:szCs w:val="20"/>
        </w:rPr>
      </w:pPr>
    </w:p>
    <w:p w14:paraId="36BFBFB9" w14:textId="77777777" w:rsidR="00AE3B3C" w:rsidRDefault="00AE3B3C" w:rsidP="005018C8">
      <w:pPr>
        <w:spacing w:beforeLines="1" w:before="2" w:afterLines="1" w:after="2"/>
        <w:rPr>
          <w:rFonts w:ascii="Times" w:hAnsi="Times" w:cs="Times New Roman"/>
          <w:b/>
          <w:szCs w:val="20"/>
        </w:rPr>
      </w:pPr>
    </w:p>
    <w:p w14:paraId="19A20AB1" w14:textId="77777777" w:rsidR="00C6530E" w:rsidRDefault="00C6530E" w:rsidP="005018C8">
      <w:pPr>
        <w:spacing w:beforeLines="1" w:before="2" w:afterLines="1" w:after="2"/>
        <w:rPr>
          <w:rFonts w:ascii="Times" w:hAnsi="Times" w:cs="Times New Roman"/>
          <w:b/>
          <w:szCs w:val="20"/>
        </w:rPr>
      </w:pPr>
    </w:p>
    <w:p w14:paraId="7880F03B" w14:textId="77777777" w:rsidR="00C6530E" w:rsidRDefault="00C6530E" w:rsidP="005018C8">
      <w:pPr>
        <w:spacing w:beforeLines="1" w:before="2" w:afterLines="1" w:after="2"/>
        <w:rPr>
          <w:rFonts w:ascii="Times" w:hAnsi="Times" w:cs="Times New Roman"/>
          <w:b/>
          <w:szCs w:val="20"/>
        </w:rPr>
      </w:pPr>
    </w:p>
    <w:p w14:paraId="752AE6AF" w14:textId="77777777" w:rsidR="00295847" w:rsidRPr="00295847" w:rsidRDefault="00295847" w:rsidP="005018C8">
      <w:pPr>
        <w:spacing w:beforeLines="1" w:before="2" w:afterLines="1" w:after="2"/>
        <w:rPr>
          <w:rFonts w:ascii="Times" w:hAnsi="Times" w:cs="Times New Roman"/>
          <w:szCs w:val="20"/>
        </w:rPr>
      </w:pPr>
      <w:r w:rsidRPr="00295847">
        <w:rPr>
          <w:rFonts w:ascii="Times" w:hAnsi="Times" w:cs="Times New Roman"/>
          <w:b/>
          <w:szCs w:val="20"/>
        </w:rPr>
        <w:t>Directions</w:t>
      </w:r>
      <w:r w:rsidRPr="00295847">
        <w:rPr>
          <w:rFonts w:ascii="Times" w:hAnsi="Times" w:cs="Times New Roman"/>
          <w:szCs w:val="20"/>
        </w:rPr>
        <w:t>: Complete the chart below, then answer the questions.</w:t>
      </w:r>
    </w:p>
    <w:p w14:paraId="09E0B68C" w14:textId="77777777" w:rsidR="00295847" w:rsidRPr="00295847" w:rsidRDefault="00295847" w:rsidP="005018C8">
      <w:pPr>
        <w:spacing w:beforeLines="1" w:before="2" w:afterLines="1" w:after="2"/>
        <w:rPr>
          <w:rFonts w:ascii="Times" w:hAnsi="Times" w:cs="Times New Roman"/>
          <w:szCs w:val="20"/>
        </w:rPr>
      </w:pPr>
      <w:r w:rsidRPr="00295847">
        <w:rPr>
          <w:rFonts w:ascii="Times" w:hAnsi="Times" w:cs="Times New Roman"/>
          <w:szCs w:val="20"/>
        </w:rPr>
        <w:t> </w:t>
      </w:r>
    </w:p>
    <w:tbl>
      <w:tblPr>
        <w:tblW w:w="5000" w:type="pct"/>
        <w:tblCellSpacing w:w="0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3091"/>
        <w:gridCol w:w="3740"/>
        <w:gridCol w:w="3999"/>
      </w:tblGrid>
      <w:tr w:rsidR="00295847" w:rsidRPr="00295847" w14:paraId="34634A7F" w14:textId="77777777">
        <w:trPr>
          <w:tblCellSpacing w:w="0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CCCCCC"/>
            <w:vAlign w:val="center"/>
          </w:tcPr>
          <w:p w14:paraId="0CC7CCCA" w14:textId="77777777" w:rsidR="00295847" w:rsidRPr="00295847" w:rsidRDefault="00295847" w:rsidP="00295847">
            <w:pPr>
              <w:jc w:val="center"/>
              <w:rPr>
                <w:rFonts w:ascii="Times" w:hAnsi="Times"/>
                <w:szCs w:val="20"/>
              </w:rPr>
            </w:pPr>
            <w:r w:rsidRPr="00295847">
              <w:rPr>
                <w:rFonts w:ascii="Arial" w:hAnsi="Arial"/>
                <w:b/>
                <w:szCs w:val="20"/>
              </w:rPr>
              <w:t>Cell Part or Organelle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CCCCCC"/>
            <w:vAlign w:val="center"/>
          </w:tcPr>
          <w:p w14:paraId="68081023" w14:textId="77777777" w:rsidR="00295847" w:rsidRPr="00295847" w:rsidRDefault="00295847" w:rsidP="00295847">
            <w:pPr>
              <w:jc w:val="center"/>
              <w:rPr>
                <w:rFonts w:ascii="Times" w:hAnsi="Times"/>
                <w:szCs w:val="20"/>
              </w:rPr>
            </w:pPr>
            <w:r w:rsidRPr="00295847">
              <w:rPr>
                <w:rFonts w:ascii="Arial" w:hAnsi="Arial"/>
                <w:b/>
                <w:szCs w:val="20"/>
              </w:rPr>
              <w:t>Is It Found In A Plant Cell?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CCCCCC"/>
            <w:vAlign w:val="center"/>
          </w:tcPr>
          <w:p w14:paraId="185FF5BE" w14:textId="77777777" w:rsidR="00295847" w:rsidRPr="00295847" w:rsidRDefault="00295847" w:rsidP="00295847">
            <w:pPr>
              <w:jc w:val="center"/>
              <w:rPr>
                <w:rFonts w:ascii="Times" w:hAnsi="Times"/>
                <w:szCs w:val="20"/>
              </w:rPr>
            </w:pPr>
            <w:r w:rsidRPr="00295847">
              <w:rPr>
                <w:rFonts w:ascii="Arial" w:hAnsi="Arial"/>
                <w:b/>
                <w:szCs w:val="20"/>
              </w:rPr>
              <w:t>Is It Found In A Animal Cell?</w:t>
            </w:r>
          </w:p>
        </w:tc>
      </w:tr>
      <w:tr w:rsidR="00295847" w:rsidRPr="00295847" w14:paraId="41C08800" w14:textId="77777777">
        <w:trPr>
          <w:trHeight w:val="504"/>
          <w:tblCellSpacing w:w="0" w:type="dxa"/>
        </w:trPr>
        <w:tc>
          <w:tcPr>
            <w:tcW w:w="0" w:type="auto"/>
            <w:tcBorders>
              <w:top w:val="outset" w:sz="6" w:space="0" w:color="0D0D0D" w:themeColor="text1" w:themeTint="F2"/>
              <w:left w:val="outset" w:sz="6" w:space="0" w:color="0D0D0D" w:themeColor="text1" w:themeTint="F2"/>
              <w:bottom w:val="outset" w:sz="6" w:space="0" w:color="0D0D0D" w:themeColor="text1" w:themeTint="F2"/>
              <w:right w:val="outset" w:sz="6" w:space="0" w:color="0D0D0D" w:themeColor="text1" w:themeTint="F2"/>
            </w:tcBorders>
            <w:shd w:val="clear" w:color="auto" w:fill="auto"/>
            <w:vAlign w:val="center"/>
          </w:tcPr>
          <w:p w14:paraId="602DC71F" w14:textId="77777777" w:rsidR="00295847" w:rsidRPr="00295847" w:rsidRDefault="00295847" w:rsidP="00295847">
            <w:pPr>
              <w:rPr>
                <w:rFonts w:ascii="Times" w:hAnsi="Times"/>
                <w:szCs w:val="20"/>
              </w:rPr>
            </w:pPr>
            <w:r w:rsidRPr="00295847">
              <w:rPr>
                <w:rFonts w:ascii="Arial" w:hAnsi="Arial"/>
                <w:szCs w:val="20"/>
              </w:rPr>
              <w:t>Cell Membrane</w:t>
            </w:r>
          </w:p>
        </w:tc>
        <w:tc>
          <w:tcPr>
            <w:tcW w:w="0" w:type="auto"/>
            <w:tcBorders>
              <w:top w:val="outset" w:sz="6" w:space="0" w:color="0D0D0D" w:themeColor="text1" w:themeTint="F2"/>
              <w:left w:val="outset" w:sz="6" w:space="0" w:color="0D0D0D" w:themeColor="text1" w:themeTint="F2"/>
              <w:bottom w:val="outset" w:sz="6" w:space="0" w:color="0D0D0D" w:themeColor="text1" w:themeTint="F2"/>
              <w:right w:val="outset" w:sz="6" w:space="0" w:color="0D0D0D" w:themeColor="text1" w:themeTint="F2"/>
            </w:tcBorders>
            <w:shd w:val="clear" w:color="auto" w:fill="auto"/>
            <w:vAlign w:val="center"/>
          </w:tcPr>
          <w:p w14:paraId="573CDA0F" w14:textId="77777777" w:rsidR="00295847" w:rsidRPr="00295847" w:rsidRDefault="00295847" w:rsidP="00295847">
            <w:pPr>
              <w:rPr>
                <w:rFonts w:ascii="Times" w:hAnsi="Times"/>
                <w:szCs w:val="20"/>
              </w:rPr>
            </w:pPr>
            <w:r w:rsidRPr="00295847">
              <w:rPr>
                <w:rFonts w:ascii="Times" w:hAnsi="Times"/>
                <w:szCs w:val="20"/>
              </w:rPr>
              <w:t> </w:t>
            </w:r>
          </w:p>
        </w:tc>
        <w:tc>
          <w:tcPr>
            <w:tcW w:w="0" w:type="auto"/>
            <w:tcBorders>
              <w:top w:val="outset" w:sz="6" w:space="0" w:color="0D0D0D" w:themeColor="text1" w:themeTint="F2"/>
              <w:left w:val="outset" w:sz="6" w:space="0" w:color="0D0D0D" w:themeColor="text1" w:themeTint="F2"/>
              <w:bottom w:val="outset" w:sz="6" w:space="0" w:color="0D0D0D" w:themeColor="text1" w:themeTint="F2"/>
              <w:right w:val="outset" w:sz="6" w:space="0" w:color="0D0D0D" w:themeColor="text1" w:themeTint="F2"/>
            </w:tcBorders>
            <w:shd w:val="clear" w:color="auto" w:fill="auto"/>
            <w:vAlign w:val="center"/>
          </w:tcPr>
          <w:p w14:paraId="54865D92" w14:textId="77777777" w:rsidR="00295847" w:rsidRPr="00295847" w:rsidRDefault="00295847" w:rsidP="00295847">
            <w:pPr>
              <w:rPr>
                <w:rFonts w:ascii="Times" w:hAnsi="Times"/>
                <w:szCs w:val="20"/>
              </w:rPr>
            </w:pPr>
            <w:r w:rsidRPr="00295847">
              <w:rPr>
                <w:rFonts w:ascii="Times" w:hAnsi="Times"/>
                <w:szCs w:val="20"/>
              </w:rPr>
              <w:t> </w:t>
            </w:r>
          </w:p>
        </w:tc>
      </w:tr>
      <w:tr w:rsidR="00295847" w:rsidRPr="00295847" w14:paraId="34BDC5AF" w14:textId="77777777">
        <w:trPr>
          <w:trHeight w:val="504"/>
          <w:tblCellSpacing w:w="0" w:type="dxa"/>
        </w:trPr>
        <w:tc>
          <w:tcPr>
            <w:tcW w:w="0" w:type="auto"/>
            <w:tcBorders>
              <w:top w:val="outset" w:sz="6" w:space="0" w:color="0D0D0D" w:themeColor="text1" w:themeTint="F2"/>
              <w:left w:val="outset" w:sz="6" w:space="0" w:color="0D0D0D" w:themeColor="text1" w:themeTint="F2"/>
              <w:bottom w:val="outset" w:sz="6" w:space="0" w:color="0D0D0D" w:themeColor="text1" w:themeTint="F2"/>
              <w:right w:val="outset" w:sz="6" w:space="0" w:color="0D0D0D" w:themeColor="text1" w:themeTint="F2"/>
            </w:tcBorders>
            <w:shd w:val="clear" w:color="auto" w:fill="auto"/>
            <w:vAlign w:val="center"/>
          </w:tcPr>
          <w:p w14:paraId="122E394D" w14:textId="77777777" w:rsidR="00295847" w:rsidRPr="00295847" w:rsidRDefault="00295847" w:rsidP="00295847">
            <w:pPr>
              <w:rPr>
                <w:rFonts w:ascii="Times" w:hAnsi="Times"/>
                <w:szCs w:val="20"/>
              </w:rPr>
            </w:pPr>
            <w:r w:rsidRPr="00295847">
              <w:rPr>
                <w:rFonts w:ascii="Arial" w:hAnsi="Arial"/>
                <w:szCs w:val="20"/>
              </w:rPr>
              <w:t>Cell Wall</w:t>
            </w:r>
          </w:p>
        </w:tc>
        <w:tc>
          <w:tcPr>
            <w:tcW w:w="0" w:type="auto"/>
            <w:tcBorders>
              <w:top w:val="outset" w:sz="6" w:space="0" w:color="0D0D0D" w:themeColor="text1" w:themeTint="F2"/>
              <w:left w:val="outset" w:sz="6" w:space="0" w:color="0D0D0D" w:themeColor="text1" w:themeTint="F2"/>
              <w:bottom w:val="outset" w:sz="6" w:space="0" w:color="0D0D0D" w:themeColor="text1" w:themeTint="F2"/>
              <w:right w:val="outset" w:sz="6" w:space="0" w:color="0D0D0D" w:themeColor="text1" w:themeTint="F2"/>
            </w:tcBorders>
            <w:shd w:val="clear" w:color="auto" w:fill="auto"/>
            <w:vAlign w:val="center"/>
          </w:tcPr>
          <w:p w14:paraId="1258F586" w14:textId="77777777" w:rsidR="00295847" w:rsidRPr="00295847" w:rsidRDefault="00295847" w:rsidP="00295847">
            <w:pPr>
              <w:rPr>
                <w:rFonts w:ascii="Times" w:hAnsi="Times"/>
                <w:szCs w:val="20"/>
              </w:rPr>
            </w:pPr>
            <w:r w:rsidRPr="00295847">
              <w:rPr>
                <w:rFonts w:ascii="Times" w:hAnsi="Times"/>
                <w:szCs w:val="20"/>
              </w:rPr>
              <w:t> </w:t>
            </w:r>
          </w:p>
        </w:tc>
        <w:tc>
          <w:tcPr>
            <w:tcW w:w="0" w:type="auto"/>
            <w:tcBorders>
              <w:top w:val="outset" w:sz="6" w:space="0" w:color="0D0D0D" w:themeColor="text1" w:themeTint="F2"/>
              <w:left w:val="outset" w:sz="6" w:space="0" w:color="0D0D0D" w:themeColor="text1" w:themeTint="F2"/>
              <w:bottom w:val="outset" w:sz="6" w:space="0" w:color="0D0D0D" w:themeColor="text1" w:themeTint="F2"/>
              <w:right w:val="outset" w:sz="6" w:space="0" w:color="0D0D0D" w:themeColor="text1" w:themeTint="F2"/>
            </w:tcBorders>
            <w:shd w:val="clear" w:color="auto" w:fill="auto"/>
            <w:vAlign w:val="center"/>
          </w:tcPr>
          <w:p w14:paraId="79CFD225" w14:textId="77777777" w:rsidR="00295847" w:rsidRPr="00295847" w:rsidRDefault="00295847" w:rsidP="00295847">
            <w:pPr>
              <w:rPr>
                <w:rFonts w:ascii="Times" w:hAnsi="Times"/>
                <w:szCs w:val="20"/>
              </w:rPr>
            </w:pPr>
            <w:r w:rsidRPr="00295847">
              <w:rPr>
                <w:rFonts w:ascii="Times" w:hAnsi="Times"/>
                <w:szCs w:val="20"/>
              </w:rPr>
              <w:t> </w:t>
            </w:r>
          </w:p>
        </w:tc>
      </w:tr>
      <w:tr w:rsidR="00295847" w:rsidRPr="00295847" w14:paraId="12304BF5" w14:textId="77777777">
        <w:trPr>
          <w:trHeight w:val="504"/>
          <w:tblCellSpacing w:w="0" w:type="dxa"/>
        </w:trPr>
        <w:tc>
          <w:tcPr>
            <w:tcW w:w="0" w:type="auto"/>
            <w:tcBorders>
              <w:top w:val="outset" w:sz="6" w:space="0" w:color="0D0D0D" w:themeColor="text1" w:themeTint="F2"/>
              <w:left w:val="outset" w:sz="6" w:space="0" w:color="0D0D0D" w:themeColor="text1" w:themeTint="F2"/>
              <w:bottom w:val="outset" w:sz="6" w:space="0" w:color="0D0D0D" w:themeColor="text1" w:themeTint="F2"/>
              <w:right w:val="outset" w:sz="6" w:space="0" w:color="0D0D0D" w:themeColor="text1" w:themeTint="F2"/>
            </w:tcBorders>
            <w:shd w:val="clear" w:color="auto" w:fill="auto"/>
            <w:vAlign w:val="center"/>
          </w:tcPr>
          <w:p w14:paraId="6F55A84F" w14:textId="77777777" w:rsidR="00295847" w:rsidRPr="00295847" w:rsidRDefault="00295847" w:rsidP="00295847">
            <w:pPr>
              <w:rPr>
                <w:rFonts w:ascii="Times" w:hAnsi="Times"/>
                <w:szCs w:val="20"/>
              </w:rPr>
            </w:pPr>
            <w:r w:rsidRPr="00295847">
              <w:rPr>
                <w:rFonts w:ascii="Arial" w:hAnsi="Arial"/>
                <w:szCs w:val="20"/>
              </w:rPr>
              <w:t>Chloroplast</w:t>
            </w:r>
          </w:p>
        </w:tc>
        <w:tc>
          <w:tcPr>
            <w:tcW w:w="0" w:type="auto"/>
            <w:tcBorders>
              <w:top w:val="outset" w:sz="6" w:space="0" w:color="0D0D0D" w:themeColor="text1" w:themeTint="F2"/>
              <w:left w:val="outset" w:sz="6" w:space="0" w:color="0D0D0D" w:themeColor="text1" w:themeTint="F2"/>
              <w:bottom w:val="outset" w:sz="6" w:space="0" w:color="0D0D0D" w:themeColor="text1" w:themeTint="F2"/>
              <w:right w:val="outset" w:sz="6" w:space="0" w:color="0D0D0D" w:themeColor="text1" w:themeTint="F2"/>
            </w:tcBorders>
            <w:shd w:val="clear" w:color="auto" w:fill="auto"/>
            <w:vAlign w:val="center"/>
          </w:tcPr>
          <w:p w14:paraId="4426C174" w14:textId="77777777" w:rsidR="00295847" w:rsidRPr="00295847" w:rsidRDefault="00295847" w:rsidP="00295847">
            <w:pPr>
              <w:rPr>
                <w:rFonts w:ascii="Times" w:hAnsi="Times"/>
                <w:szCs w:val="20"/>
              </w:rPr>
            </w:pPr>
            <w:r w:rsidRPr="00295847">
              <w:rPr>
                <w:rFonts w:ascii="Times" w:hAnsi="Times"/>
                <w:szCs w:val="20"/>
              </w:rPr>
              <w:t> </w:t>
            </w:r>
          </w:p>
        </w:tc>
        <w:tc>
          <w:tcPr>
            <w:tcW w:w="0" w:type="auto"/>
            <w:tcBorders>
              <w:top w:val="outset" w:sz="6" w:space="0" w:color="0D0D0D" w:themeColor="text1" w:themeTint="F2"/>
              <w:left w:val="outset" w:sz="6" w:space="0" w:color="0D0D0D" w:themeColor="text1" w:themeTint="F2"/>
              <w:bottom w:val="outset" w:sz="6" w:space="0" w:color="0D0D0D" w:themeColor="text1" w:themeTint="F2"/>
              <w:right w:val="outset" w:sz="6" w:space="0" w:color="0D0D0D" w:themeColor="text1" w:themeTint="F2"/>
            </w:tcBorders>
            <w:shd w:val="clear" w:color="auto" w:fill="auto"/>
            <w:vAlign w:val="center"/>
          </w:tcPr>
          <w:p w14:paraId="1DD86891" w14:textId="77777777" w:rsidR="00295847" w:rsidRPr="00295847" w:rsidRDefault="00295847" w:rsidP="00295847">
            <w:pPr>
              <w:rPr>
                <w:rFonts w:ascii="Times" w:hAnsi="Times"/>
                <w:szCs w:val="20"/>
              </w:rPr>
            </w:pPr>
            <w:r w:rsidRPr="00295847">
              <w:rPr>
                <w:rFonts w:ascii="Times" w:hAnsi="Times"/>
                <w:szCs w:val="20"/>
              </w:rPr>
              <w:t> </w:t>
            </w:r>
          </w:p>
        </w:tc>
      </w:tr>
      <w:tr w:rsidR="00295847" w:rsidRPr="00295847" w14:paraId="68AF05EA" w14:textId="77777777">
        <w:trPr>
          <w:trHeight w:val="504"/>
          <w:tblCellSpacing w:w="0" w:type="dxa"/>
        </w:trPr>
        <w:tc>
          <w:tcPr>
            <w:tcW w:w="0" w:type="auto"/>
            <w:tcBorders>
              <w:top w:val="outset" w:sz="6" w:space="0" w:color="0D0D0D" w:themeColor="text1" w:themeTint="F2"/>
              <w:left w:val="outset" w:sz="6" w:space="0" w:color="0D0D0D" w:themeColor="text1" w:themeTint="F2"/>
              <w:bottom w:val="outset" w:sz="6" w:space="0" w:color="0D0D0D" w:themeColor="text1" w:themeTint="F2"/>
              <w:right w:val="outset" w:sz="6" w:space="0" w:color="0D0D0D" w:themeColor="text1" w:themeTint="F2"/>
            </w:tcBorders>
            <w:shd w:val="clear" w:color="auto" w:fill="auto"/>
            <w:vAlign w:val="center"/>
          </w:tcPr>
          <w:p w14:paraId="61DEC234" w14:textId="77777777" w:rsidR="00295847" w:rsidRPr="00295847" w:rsidRDefault="00295847" w:rsidP="00295847">
            <w:pPr>
              <w:rPr>
                <w:rFonts w:ascii="Times" w:hAnsi="Times"/>
                <w:szCs w:val="20"/>
              </w:rPr>
            </w:pPr>
            <w:r w:rsidRPr="00295847">
              <w:rPr>
                <w:rFonts w:ascii="Arial" w:hAnsi="Arial"/>
                <w:szCs w:val="20"/>
              </w:rPr>
              <w:t>Chromatin</w:t>
            </w:r>
          </w:p>
        </w:tc>
        <w:tc>
          <w:tcPr>
            <w:tcW w:w="0" w:type="auto"/>
            <w:tcBorders>
              <w:top w:val="outset" w:sz="6" w:space="0" w:color="0D0D0D" w:themeColor="text1" w:themeTint="F2"/>
              <w:left w:val="outset" w:sz="6" w:space="0" w:color="0D0D0D" w:themeColor="text1" w:themeTint="F2"/>
              <w:bottom w:val="outset" w:sz="6" w:space="0" w:color="0D0D0D" w:themeColor="text1" w:themeTint="F2"/>
              <w:right w:val="outset" w:sz="6" w:space="0" w:color="0D0D0D" w:themeColor="text1" w:themeTint="F2"/>
            </w:tcBorders>
            <w:shd w:val="clear" w:color="auto" w:fill="auto"/>
            <w:vAlign w:val="center"/>
          </w:tcPr>
          <w:p w14:paraId="39CD3AAE" w14:textId="77777777" w:rsidR="00295847" w:rsidRPr="00295847" w:rsidRDefault="00295847" w:rsidP="00295847">
            <w:pPr>
              <w:rPr>
                <w:rFonts w:ascii="Times" w:hAnsi="Times"/>
                <w:szCs w:val="20"/>
              </w:rPr>
            </w:pPr>
            <w:r w:rsidRPr="00295847">
              <w:rPr>
                <w:rFonts w:ascii="Times" w:hAnsi="Times"/>
                <w:szCs w:val="20"/>
              </w:rPr>
              <w:t> </w:t>
            </w:r>
          </w:p>
        </w:tc>
        <w:tc>
          <w:tcPr>
            <w:tcW w:w="0" w:type="auto"/>
            <w:tcBorders>
              <w:top w:val="outset" w:sz="6" w:space="0" w:color="0D0D0D" w:themeColor="text1" w:themeTint="F2"/>
              <w:left w:val="outset" w:sz="6" w:space="0" w:color="0D0D0D" w:themeColor="text1" w:themeTint="F2"/>
              <w:bottom w:val="outset" w:sz="6" w:space="0" w:color="0D0D0D" w:themeColor="text1" w:themeTint="F2"/>
              <w:right w:val="outset" w:sz="6" w:space="0" w:color="0D0D0D" w:themeColor="text1" w:themeTint="F2"/>
            </w:tcBorders>
            <w:shd w:val="clear" w:color="auto" w:fill="auto"/>
            <w:vAlign w:val="center"/>
          </w:tcPr>
          <w:p w14:paraId="1150ED5F" w14:textId="77777777" w:rsidR="00295847" w:rsidRPr="00295847" w:rsidRDefault="00295847" w:rsidP="00295847">
            <w:pPr>
              <w:rPr>
                <w:rFonts w:ascii="Times" w:hAnsi="Times"/>
                <w:szCs w:val="20"/>
              </w:rPr>
            </w:pPr>
            <w:r w:rsidRPr="00295847">
              <w:rPr>
                <w:rFonts w:ascii="Times" w:hAnsi="Times"/>
                <w:szCs w:val="20"/>
              </w:rPr>
              <w:t> </w:t>
            </w:r>
          </w:p>
        </w:tc>
      </w:tr>
      <w:tr w:rsidR="00295847" w:rsidRPr="00295847" w14:paraId="4A35F21F" w14:textId="77777777">
        <w:trPr>
          <w:trHeight w:val="504"/>
          <w:tblCellSpacing w:w="0" w:type="dxa"/>
        </w:trPr>
        <w:tc>
          <w:tcPr>
            <w:tcW w:w="0" w:type="auto"/>
            <w:tcBorders>
              <w:top w:val="outset" w:sz="6" w:space="0" w:color="0D0D0D" w:themeColor="text1" w:themeTint="F2"/>
              <w:left w:val="outset" w:sz="6" w:space="0" w:color="0D0D0D" w:themeColor="text1" w:themeTint="F2"/>
              <w:bottom w:val="outset" w:sz="6" w:space="0" w:color="0D0D0D" w:themeColor="text1" w:themeTint="F2"/>
              <w:right w:val="outset" w:sz="6" w:space="0" w:color="0D0D0D" w:themeColor="text1" w:themeTint="F2"/>
            </w:tcBorders>
            <w:shd w:val="clear" w:color="auto" w:fill="auto"/>
            <w:vAlign w:val="center"/>
          </w:tcPr>
          <w:p w14:paraId="1D82C8E3" w14:textId="77777777" w:rsidR="00295847" w:rsidRPr="00295847" w:rsidRDefault="00295847" w:rsidP="00295847">
            <w:pPr>
              <w:rPr>
                <w:rFonts w:ascii="Times" w:hAnsi="Times"/>
                <w:szCs w:val="20"/>
              </w:rPr>
            </w:pPr>
            <w:r w:rsidRPr="00295847">
              <w:rPr>
                <w:rFonts w:ascii="Arial" w:hAnsi="Arial"/>
                <w:szCs w:val="20"/>
              </w:rPr>
              <w:t>Cytoplasm</w:t>
            </w:r>
          </w:p>
        </w:tc>
        <w:tc>
          <w:tcPr>
            <w:tcW w:w="0" w:type="auto"/>
            <w:tcBorders>
              <w:top w:val="outset" w:sz="6" w:space="0" w:color="0D0D0D" w:themeColor="text1" w:themeTint="F2"/>
              <w:left w:val="outset" w:sz="6" w:space="0" w:color="0D0D0D" w:themeColor="text1" w:themeTint="F2"/>
              <w:bottom w:val="outset" w:sz="6" w:space="0" w:color="0D0D0D" w:themeColor="text1" w:themeTint="F2"/>
              <w:right w:val="outset" w:sz="6" w:space="0" w:color="0D0D0D" w:themeColor="text1" w:themeTint="F2"/>
            </w:tcBorders>
            <w:shd w:val="clear" w:color="auto" w:fill="auto"/>
            <w:vAlign w:val="center"/>
          </w:tcPr>
          <w:p w14:paraId="3D616F00" w14:textId="77777777" w:rsidR="00295847" w:rsidRPr="00295847" w:rsidRDefault="00295847" w:rsidP="00295847">
            <w:pPr>
              <w:rPr>
                <w:rFonts w:ascii="Times" w:hAnsi="Times"/>
                <w:szCs w:val="20"/>
              </w:rPr>
            </w:pPr>
            <w:r w:rsidRPr="00295847">
              <w:rPr>
                <w:rFonts w:ascii="Times" w:hAnsi="Times"/>
                <w:szCs w:val="20"/>
              </w:rPr>
              <w:t> </w:t>
            </w:r>
          </w:p>
        </w:tc>
        <w:tc>
          <w:tcPr>
            <w:tcW w:w="0" w:type="auto"/>
            <w:tcBorders>
              <w:top w:val="outset" w:sz="6" w:space="0" w:color="0D0D0D" w:themeColor="text1" w:themeTint="F2"/>
              <w:left w:val="outset" w:sz="6" w:space="0" w:color="0D0D0D" w:themeColor="text1" w:themeTint="F2"/>
              <w:bottom w:val="outset" w:sz="6" w:space="0" w:color="0D0D0D" w:themeColor="text1" w:themeTint="F2"/>
              <w:right w:val="outset" w:sz="6" w:space="0" w:color="0D0D0D" w:themeColor="text1" w:themeTint="F2"/>
            </w:tcBorders>
            <w:shd w:val="clear" w:color="auto" w:fill="auto"/>
            <w:vAlign w:val="center"/>
          </w:tcPr>
          <w:p w14:paraId="5DEC383A" w14:textId="77777777" w:rsidR="00295847" w:rsidRPr="00295847" w:rsidRDefault="00295847" w:rsidP="00295847">
            <w:pPr>
              <w:rPr>
                <w:rFonts w:ascii="Times" w:hAnsi="Times"/>
                <w:szCs w:val="20"/>
              </w:rPr>
            </w:pPr>
            <w:r w:rsidRPr="00295847">
              <w:rPr>
                <w:rFonts w:ascii="Times" w:hAnsi="Times"/>
                <w:szCs w:val="20"/>
              </w:rPr>
              <w:t> </w:t>
            </w:r>
          </w:p>
        </w:tc>
      </w:tr>
      <w:tr w:rsidR="00295847" w:rsidRPr="00295847" w14:paraId="4FC915D3" w14:textId="77777777">
        <w:trPr>
          <w:trHeight w:val="504"/>
          <w:tblCellSpacing w:w="0" w:type="dxa"/>
        </w:trPr>
        <w:tc>
          <w:tcPr>
            <w:tcW w:w="0" w:type="auto"/>
            <w:tcBorders>
              <w:top w:val="outset" w:sz="6" w:space="0" w:color="0D0D0D" w:themeColor="text1" w:themeTint="F2"/>
              <w:left w:val="outset" w:sz="6" w:space="0" w:color="0D0D0D" w:themeColor="text1" w:themeTint="F2"/>
              <w:bottom w:val="outset" w:sz="6" w:space="0" w:color="0D0D0D" w:themeColor="text1" w:themeTint="F2"/>
              <w:right w:val="outset" w:sz="6" w:space="0" w:color="0D0D0D" w:themeColor="text1" w:themeTint="F2"/>
            </w:tcBorders>
            <w:shd w:val="clear" w:color="auto" w:fill="auto"/>
            <w:vAlign w:val="center"/>
          </w:tcPr>
          <w:p w14:paraId="12965C11" w14:textId="77777777" w:rsidR="00295847" w:rsidRPr="00295847" w:rsidRDefault="00295847" w:rsidP="00295847">
            <w:pPr>
              <w:rPr>
                <w:rFonts w:ascii="Times" w:hAnsi="Times"/>
                <w:szCs w:val="20"/>
              </w:rPr>
            </w:pPr>
            <w:r w:rsidRPr="00295847">
              <w:rPr>
                <w:rFonts w:ascii="Arial" w:hAnsi="Arial"/>
                <w:szCs w:val="20"/>
              </w:rPr>
              <w:t>Endoplasmic Reticulum</w:t>
            </w:r>
          </w:p>
        </w:tc>
        <w:tc>
          <w:tcPr>
            <w:tcW w:w="0" w:type="auto"/>
            <w:tcBorders>
              <w:top w:val="outset" w:sz="6" w:space="0" w:color="0D0D0D" w:themeColor="text1" w:themeTint="F2"/>
              <w:left w:val="outset" w:sz="6" w:space="0" w:color="0D0D0D" w:themeColor="text1" w:themeTint="F2"/>
              <w:bottom w:val="outset" w:sz="6" w:space="0" w:color="0D0D0D" w:themeColor="text1" w:themeTint="F2"/>
              <w:right w:val="outset" w:sz="6" w:space="0" w:color="0D0D0D" w:themeColor="text1" w:themeTint="F2"/>
            </w:tcBorders>
            <w:shd w:val="clear" w:color="auto" w:fill="auto"/>
            <w:vAlign w:val="center"/>
          </w:tcPr>
          <w:p w14:paraId="2D56B29F" w14:textId="77777777" w:rsidR="00295847" w:rsidRPr="00295847" w:rsidRDefault="00295847" w:rsidP="00295847">
            <w:pPr>
              <w:rPr>
                <w:rFonts w:ascii="Times" w:hAnsi="Times"/>
                <w:szCs w:val="20"/>
              </w:rPr>
            </w:pPr>
            <w:r w:rsidRPr="00295847">
              <w:rPr>
                <w:rFonts w:ascii="Times" w:hAnsi="Times"/>
                <w:szCs w:val="20"/>
              </w:rPr>
              <w:t> </w:t>
            </w:r>
          </w:p>
        </w:tc>
        <w:tc>
          <w:tcPr>
            <w:tcW w:w="0" w:type="auto"/>
            <w:tcBorders>
              <w:top w:val="outset" w:sz="6" w:space="0" w:color="0D0D0D" w:themeColor="text1" w:themeTint="F2"/>
              <w:left w:val="outset" w:sz="6" w:space="0" w:color="0D0D0D" w:themeColor="text1" w:themeTint="F2"/>
              <w:bottom w:val="outset" w:sz="6" w:space="0" w:color="0D0D0D" w:themeColor="text1" w:themeTint="F2"/>
              <w:right w:val="outset" w:sz="6" w:space="0" w:color="0D0D0D" w:themeColor="text1" w:themeTint="F2"/>
            </w:tcBorders>
            <w:shd w:val="clear" w:color="auto" w:fill="auto"/>
            <w:vAlign w:val="center"/>
          </w:tcPr>
          <w:p w14:paraId="720F4B4F" w14:textId="77777777" w:rsidR="00295847" w:rsidRPr="00295847" w:rsidRDefault="00295847" w:rsidP="00295847">
            <w:pPr>
              <w:rPr>
                <w:rFonts w:ascii="Times" w:hAnsi="Times"/>
                <w:szCs w:val="20"/>
              </w:rPr>
            </w:pPr>
            <w:r w:rsidRPr="00295847">
              <w:rPr>
                <w:rFonts w:ascii="Times" w:hAnsi="Times"/>
                <w:szCs w:val="20"/>
              </w:rPr>
              <w:t> </w:t>
            </w:r>
          </w:p>
        </w:tc>
      </w:tr>
      <w:tr w:rsidR="00295847" w:rsidRPr="00295847" w14:paraId="13011A65" w14:textId="77777777">
        <w:trPr>
          <w:trHeight w:val="504"/>
          <w:tblCellSpacing w:w="0" w:type="dxa"/>
        </w:trPr>
        <w:tc>
          <w:tcPr>
            <w:tcW w:w="0" w:type="auto"/>
            <w:tcBorders>
              <w:top w:val="outset" w:sz="6" w:space="0" w:color="0D0D0D" w:themeColor="text1" w:themeTint="F2"/>
              <w:left w:val="outset" w:sz="6" w:space="0" w:color="0D0D0D" w:themeColor="text1" w:themeTint="F2"/>
              <w:bottom w:val="outset" w:sz="6" w:space="0" w:color="0D0D0D" w:themeColor="text1" w:themeTint="F2"/>
              <w:right w:val="outset" w:sz="6" w:space="0" w:color="0D0D0D" w:themeColor="text1" w:themeTint="F2"/>
            </w:tcBorders>
            <w:shd w:val="clear" w:color="auto" w:fill="auto"/>
            <w:vAlign w:val="center"/>
          </w:tcPr>
          <w:p w14:paraId="5883ADE6" w14:textId="77777777" w:rsidR="00295847" w:rsidRPr="00295847" w:rsidRDefault="00295847" w:rsidP="00295847">
            <w:pPr>
              <w:rPr>
                <w:rFonts w:ascii="Times" w:hAnsi="Times"/>
                <w:szCs w:val="20"/>
              </w:rPr>
            </w:pPr>
            <w:r w:rsidRPr="00295847">
              <w:rPr>
                <w:rFonts w:ascii="Arial" w:hAnsi="Arial"/>
                <w:szCs w:val="20"/>
              </w:rPr>
              <w:t>Mitochondrion</w:t>
            </w:r>
          </w:p>
        </w:tc>
        <w:tc>
          <w:tcPr>
            <w:tcW w:w="0" w:type="auto"/>
            <w:tcBorders>
              <w:top w:val="outset" w:sz="6" w:space="0" w:color="0D0D0D" w:themeColor="text1" w:themeTint="F2"/>
              <w:left w:val="outset" w:sz="6" w:space="0" w:color="0D0D0D" w:themeColor="text1" w:themeTint="F2"/>
              <w:bottom w:val="outset" w:sz="6" w:space="0" w:color="0D0D0D" w:themeColor="text1" w:themeTint="F2"/>
              <w:right w:val="outset" w:sz="6" w:space="0" w:color="0D0D0D" w:themeColor="text1" w:themeTint="F2"/>
            </w:tcBorders>
            <w:shd w:val="clear" w:color="auto" w:fill="auto"/>
            <w:vAlign w:val="center"/>
          </w:tcPr>
          <w:p w14:paraId="4EB32573" w14:textId="77777777" w:rsidR="00295847" w:rsidRPr="00295847" w:rsidRDefault="00295847" w:rsidP="00295847">
            <w:pPr>
              <w:rPr>
                <w:rFonts w:ascii="Times" w:hAnsi="Times"/>
                <w:szCs w:val="20"/>
              </w:rPr>
            </w:pPr>
            <w:r w:rsidRPr="00295847">
              <w:rPr>
                <w:rFonts w:ascii="Times" w:hAnsi="Times"/>
                <w:szCs w:val="20"/>
              </w:rPr>
              <w:t> </w:t>
            </w:r>
          </w:p>
        </w:tc>
        <w:tc>
          <w:tcPr>
            <w:tcW w:w="0" w:type="auto"/>
            <w:tcBorders>
              <w:top w:val="outset" w:sz="6" w:space="0" w:color="0D0D0D" w:themeColor="text1" w:themeTint="F2"/>
              <w:left w:val="outset" w:sz="6" w:space="0" w:color="0D0D0D" w:themeColor="text1" w:themeTint="F2"/>
              <w:bottom w:val="outset" w:sz="6" w:space="0" w:color="0D0D0D" w:themeColor="text1" w:themeTint="F2"/>
              <w:right w:val="outset" w:sz="6" w:space="0" w:color="0D0D0D" w:themeColor="text1" w:themeTint="F2"/>
            </w:tcBorders>
            <w:shd w:val="clear" w:color="auto" w:fill="auto"/>
            <w:vAlign w:val="center"/>
          </w:tcPr>
          <w:p w14:paraId="49B07EE6" w14:textId="77777777" w:rsidR="00295847" w:rsidRPr="00295847" w:rsidRDefault="00295847" w:rsidP="00295847">
            <w:pPr>
              <w:rPr>
                <w:rFonts w:ascii="Times" w:hAnsi="Times"/>
                <w:szCs w:val="20"/>
              </w:rPr>
            </w:pPr>
            <w:r w:rsidRPr="00295847">
              <w:rPr>
                <w:rFonts w:ascii="Times" w:hAnsi="Times"/>
                <w:szCs w:val="20"/>
              </w:rPr>
              <w:t> </w:t>
            </w:r>
          </w:p>
        </w:tc>
      </w:tr>
      <w:tr w:rsidR="00295847" w:rsidRPr="00295847" w14:paraId="34E3B1EA" w14:textId="77777777">
        <w:trPr>
          <w:trHeight w:val="504"/>
          <w:tblCellSpacing w:w="0" w:type="dxa"/>
        </w:trPr>
        <w:tc>
          <w:tcPr>
            <w:tcW w:w="0" w:type="auto"/>
            <w:tcBorders>
              <w:top w:val="outset" w:sz="6" w:space="0" w:color="0D0D0D" w:themeColor="text1" w:themeTint="F2"/>
              <w:left w:val="outset" w:sz="6" w:space="0" w:color="0D0D0D" w:themeColor="text1" w:themeTint="F2"/>
              <w:bottom w:val="outset" w:sz="6" w:space="0" w:color="0D0D0D" w:themeColor="text1" w:themeTint="F2"/>
              <w:right w:val="outset" w:sz="6" w:space="0" w:color="0D0D0D" w:themeColor="text1" w:themeTint="F2"/>
            </w:tcBorders>
            <w:shd w:val="clear" w:color="auto" w:fill="auto"/>
            <w:vAlign w:val="center"/>
          </w:tcPr>
          <w:p w14:paraId="2C5E4A31" w14:textId="77777777" w:rsidR="00295847" w:rsidRPr="00295847" w:rsidRDefault="00295847" w:rsidP="00295847">
            <w:pPr>
              <w:rPr>
                <w:rFonts w:ascii="Times" w:hAnsi="Times"/>
                <w:szCs w:val="20"/>
              </w:rPr>
            </w:pPr>
            <w:r w:rsidRPr="00295847">
              <w:rPr>
                <w:rFonts w:ascii="Arial" w:hAnsi="Arial"/>
                <w:szCs w:val="20"/>
              </w:rPr>
              <w:t>Nucleus</w:t>
            </w:r>
          </w:p>
        </w:tc>
        <w:tc>
          <w:tcPr>
            <w:tcW w:w="0" w:type="auto"/>
            <w:tcBorders>
              <w:top w:val="outset" w:sz="6" w:space="0" w:color="0D0D0D" w:themeColor="text1" w:themeTint="F2"/>
              <w:left w:val="outset" w:sz="6" w:space="0" w:color="0D0D0D" w:themeColor="text1" w:themeTint="F2"/>
              <w:bottom w:val="outset" w:sz="6" w:space="0" w:color="0D0D0D" w:themeColor="text1" w:themeTint="F2"/>
              <w:right w:val="outset" w:sz="6" w:space="0" w:color="0D0D0D" w:themeColor="text1" w:themeTint="F2"/>
            </w:tcBorders>
            <w:shd w:val="clear" w:color="auto" w:fill="auto"/>
            <w:vAlign w:val="center"/>
          </w:tcPr>
          <w:p w14:paraId="385107CD" w14:textId="77777777" w:rsidR="00295847" w:rsidRPr="00295847" w:rsidRDefault="00295847" w:rsidP="00295847">
            <w:pPr>
              <w:rPr>
                <w:rFonts w:ascii="Times" w:hAnsi="Times"/>
                <w:szCs w:val="20"/>
              </w:rPr>
            </w:pPr>
            <w:r w:rsidRPr="00295847">
              <w:rPr>
                <w:rFonts w:ascii="Times" w:hAnsi="Times"/>
                <w:szCs w:val="20"/>
              </w:rPr>
              <w:t> </w:t>
            </w:r>
          </w:p>
        </w:tc>
        <w:tc>
          <w:tcPr>
            <w:tcW w:w="0" w:type="auto"/>
            <w:tcBorders>
              <w:top w:val="outset" w:sz="6" w:space="0" w:color="0D0D0D" w:themeColor="text1" w:themeTint="F2"/>
              <w:left w:val="outset" w:sz="6" w:space="0" w:color="0D0D0D" w:themeColor="text1" w:themeTint="F2"/>
              <w:bottom w:val="outset" w:sz="6" w:space="0" w:color="0D0D0D" w:themeColor="text1" w:themeTint="F2"/>
              <w:right w:val="outset" w:sz="6" w:space="0" w:color="0D0D0D" w:themeColor="text1" w:themeTint="F2"/>
            </w:tcBorders>
            <w:shd w:val="clear" w:color="auto" w:fill="auto"/>
            <w:vAlign w:val="center"/>
          </w:tcPr>
          <w:p w14:paraId="17A520B0" w14:textId="77777777" w:rsidR="00295847" w:rsidRPr="00295847" w:rsidRDefault="00295847" w:rsidP="00295847">
            <w:pPr>
              <w:rPr>
                <w:rFonts w:ascii="Times" w:hAnsi="Times"/>
                <w:szCs w:val="20"/>
              </w:rPr>
            </w:pPr>
            <w:r w:rsidRPr="00295847">
              <w:rPr>
                <w:rFonts w:ascii="Times" w:hAnsi="Times"/>
                <w:szCs w:val="20"/>
              </w:rPr>
              <w:t> </w:t>
            </w:r>
          </w:p>
        </w:tc>
      </w:tr>
      <w:tr w:rsidR="00295847" w:rsidRPr="00295847" w14:paraId="79189ADB" w14:textId="77777777">
        <w:trPr>
          <w:trHeight w:val="504"/>
          <w:tblCellSpacing w:w="0" w:type="dxa"/>
        </w:trPr>
        <w:tc>
          <w:tcPr>
            <w:tcW w:w="0" w:type="auto"/>
            <w:tcBorders>
              <w:top w:val="outset" w:sz="6" w:space="0" w:color="0D0D0D" w:themeColor="text1" w:themeTint="F2"/>
              <w:left w:val="outset" w:sz="6" w:space="0" w:color="0D0D0D" w:themeColor="text1" w:themeTint="F2"/>
              <w:bottom w:val="outset" w:sz="6" w:space="0" w:color="0D0D0D" w:themeColor="text1" w:themeTint="F2"/>
              <w:right w:val="outset" w:sz="6" w:space="0" w:color="0D0D0D" w:themeColor="text1" w:themeTint="F2"/>
            </w:tcBorders>
            <w:shd w:val="clear" w:color="auto" w:fill="auto"/>
            <w:vAlign w:val="center"/>
          </w:tcPr>
          <w:p w14:paraId="1E2D3DC5" w14:textId="77777777" w:rsidR="00295847" w:rsidRPr="00295847" w:rsidRDefault="00295847" w:rsidP="00295847">
            <w:pPr>
              <w:rPr>
                <w:rFonts w:ascii="Times" w:hAnsi="Times"/>
                <w:szCs w:val="20"/>
              </w:rPr>
            </w:pPr>
            <w:r w:rsidRPr="00295847">
              <w:rPr>
                <w:rFonts w:ascii="Arial" w:hAnsi="Arial"/>
                <w:szCs w:val="20"/>
              </w:rPr>
              <w:t>Nuclear Membrane</w:t>
            </w:r>
          </w:p>
        </w:tc>
        <w:tc>
          <w:tcPr>
            <w:tcW w:w="0" w:type="auto"/>
            <w:tcBorders>
              <w:top w:val="outset" w:sz="6" w:space="0" w:color="0D0D0D" w:themeColor="text1" w:themeTint="F2"/>
              <w:left w:val="outset" w:sz="6" w:space="0" w:color="0D0D0D" w:themeColor="text1" w:themeTint="F2"/>
              <w:bottom w:val="outset" w:sz="6" w:space="0" w:color="0D0D0D" w:themeColor="text1" w:themeTint="F2"/>
              <w:right w:val="outset" w:sz="6" w:space="0" w:color="0D0D0D" w:themeColor="text1" w:themeTint="F2"/>
            </w:tcBorders>
            <w:shd w:val="clear" w:color="auto" w:fill="auto"/>
            <w:vAlign w:val="center"/>
          </w:tcPr>
          <w:p w14:paraId="48A76749" w14:textId="77777777" w:rsidR="00295847" w:rsidRPr="00295847" w:rsidRDefault="00295847" w:rsidP="00295847">
            <w:pPr>
              <w:rPr>
                <w:rFonts w:ascii="Times" w:hAnsi="Times"/>
                <w:szCs w:val="20"/>
              </w:rPr>
            </w:pPr>
            <w:r w:rsidRPr="00295847">
              <w:rPr>
                <w:rFonts w:ascii="Times" w:hAnsi="Times"/>
                <w:szCs w:val="20"/>
              </w:rPr>
              <w:t> </w:t>
            </w:r>
          </w:p>
        </w:tc>
        <w:tc>
          <w:tcPr>
            <w:tcW w:w="0" w:type="auto"/>
            <w:tcBorders>
              <w:top w:val="outset" w:sz="6" w:space="0" w:color="0D0D0D" w:themeColor="text1" w:themeTint="F2"/>
              <w:left w:val="outset" w:sz="6" w:space="0" w:color="0D0D0D" w:themeColor="text1" w:themeTint="F2"/>
              <w:bottom w:val="outset" w:sz="6" w:space="0" w:color="0D0D0D" w:themeColor="text1" w:themeTint="F2"/>
              <w:right w:val="outset" w:sz="6" w:space="0" w:color="0D0D0D" w:themeColor="text1" w:themeTint="F2"/>
            </w:tcBorders>
            <w:shd w:val="clear" w:color="auto" w:fill="auto"/>
            <w:vAlign w:val="center"/>
          </w:tcPr>
          <w:p w14:paraId="5932489D" w14:textId="77777777" w:rsidR="00295847" w:rsidRPr="00295847" w:rsidRDefault="00295847" w:rsidP="00295847">
            <w:pPr>
              <w:rPr>
                <w:rFonts w:ascii="Times" w:hAnsi="Times"/>
                <w:szCs w:val="20"/>
              </w:rPr>
            </w:pPr>
            <w:r w:rsidRPr="00295847">
              <w:rPr>
                <w:rFonts w:ascii="Times" w:hAnsi="Times"/>
                <w:szCs w:val="20"/>
              </w:rPr>
              <w:t> </w:t>
            </w:r>
          </w:p>
        </w:tc>
      </w:tr>
      <w:tr w:rsidR="00295847" w:rsidRPr="00295847" w14:paraId="4D16C93D" w14:textId="77777777">
        <w:trPr>
          <w:trHeight w:val="504"/>
          <w:tblCellSpacing w:w="0" w:type="dxa"/>
        </w:trPr>
        <w:tc>
          <w:tcPr>
            <w:tcW w:w="0" w:type="auto"/>
            <w:tcBorders>
              <w:top w:val="outset" w:sz="6" w:space="0" w:color="0D0D0D" w:themeColor="text1" w:themeTint="F2"/>
              <w:left w:val="outset" w:sz="6" w:space="0" w:color="0D0D0D" w:themeColor="text1" w:themeTint="F2"/>
              <w:bottom w:val="outset" w:sz="6" w:space="0" w:color="0D0D0D" w:themeColor="text1" w:themeTint="F2"/>
              <w:right w:val="outset" w:sz="6" w:space="0" w:color="0D0D0D" w:themeColor="text1" w:themeTint="F2"/>
            </w:tcBorders>
            <w:shd w:val="clear" w:color="auto" w:fill="auto"/>
            <w:vAlign w:val="center"/>
          </w:tcPr>
          <w:p w14:paraId="4C4E8655" w14:textId="77777777" w:rsidR="00295847" w:rsidRPr="00295847" w:rsidRDefault="00295847" w:rsidP="00295847">
            <w:pPr>
              <w:rPr>
                <w:rFonts w:ascii="Times" w:hAnsi="Times"/>
                <w:szCs w:val="20"/>
              </w:rPr>
            </w:pPr>
            <w:r w:rsidRPr="00295847">
              <w:rPr>
                <w:rFonts w:ascii="Arial" w:hAnsi="Arial"/>
                <w:szCs w:val="20"/>
              </w:rPr>
              <w:t>Ribosome</w:t>
            </w:r>
          </w:p>
        </w:tc>
        <w:tc>
          <w:tcPr>
            <w:tcW w:w="0" w:type="auto"/>
            <w:tcBorders>
              <w:top w:val="outset" w:sz="6" w:space="0" w:color="0D0D0D" w:themeColor="text1" w:themeTint="F2"/>
              <w:left w:val="outset" w:sz="6" w:space="0" w:color="0D0D0D" w:themeColor="text1" w:themeTint="F2"/>
              <w:bottom w:val="outset" w:sz="6" w:space="0" w:color="0D0D0D" w:themeColor="text1" w:themeTint="F2"/>
              <w:right w:val="outset" w:sz="6" w:space="0" w:color="0D0D0D" w:themeColor="text1" w:themeTint="F2"/>
            </w:tcBorders>
            <w:shd w:val="clear" w:color="auto" w:fill="auto"/>
            <w:vAlign w:val="center"/>
          </w:tcPr>
          <w:p w14:paraId="7B8439ED" w14:textId="77777777" w:rsidR="00295847" w:rsidRPr="00295847" w:rsidRDefault="00295847" w:rsidP="00295847">
            <w:pPr>
              <w:rPr>
                <w:rFonts w:ascii="Times" w:hAnsi="Times"/>
                <w:szCs w:val="20"/>
              </w:rPr>
            </w:pPr>
            <w:r w:rsidRPr="00295847">
              <w:rPr>
                <w:rFonts w:ascii="Times" w:hAnsi="Times"/>
                <w:szCs w:val="20"/>
              </w:rPr>
              <w:t> </w:t>
            </w:r>
          </w:p>
        </w:tc>
        <w:tc>
          <w:tcPr>
            <w:tcW w:w="0" w:type="auto"/>
            <w:tcBorders>
              <w:top w:val="outset" w:sz="6" w:space="0" w:color="0D0D0D" w:themeColor="text1" w:themeTint="F2"/>
              <w:left w:val="outset" w:sz="6" w:space="0" w:color="0D0D0D" w:themeColor="text1" w:themeTint="F2"/>
              <w:bottom w:val="outset" w:sz="6" w:space="0" w:color="0D0D0D" w:themeColor="text1" w:themeTint="F2"/>
              <w:right w:val="outset" w:sz="6" w:space="0" w:color="0D0D0D" w:themeColor="text1" w:themeTint="F2"/>
            </w:tcBorders>
            <w:shd w:val="clear" w:color="auto" w:fill="auto"/>
            <w:vAlign w:val="center"/>
          </w:tcPr>
          <w:p w14:paraId="1AAF2B24" w14:textId="77777777" w:rsidR="00295847" w:rsidRPr="00295847" w:rsidRDefault="00295847" w:rsidP="00295847">
            <w:pPr>
              <w:rPr>
                <w:rFonts w:ascii="Times" w:hAnsi="Times"/>
                <w:szCs w:val="20"/>
              </w:rPr>
            </w:pPr>
            <w:r w:rsidRPr="00295847">
              <w:rPr>
                <w:rFonts w:ascii="Times" w:hAnsi="Times"/>
                <w:szCs w:val="20"/>
              </w:rPr>
              <w:t> </w:t>
            </w:r>
          </w:p>
        </w:tc>
      </w:tr>
    </w:tbl>
    <w:p w14:paraId="67404346" w14:textId="77777777" w:rsidR="00AE3B3C" w:rsidRDefault="00AE3B3C" w:rsidP="005018C8">
      <w:pPr>
        <w:spacing w:beforeLines="1" w:before="2" w:afterLines="1" w:after="2"/>
        <w:rPr>
          <w:rFonts w:ascii="Arial" w:hAnsi="Arial" w:cs="Times New Roman"/>
          <w:b/>
          <w:szCs w:val="20"/>
        </w:rPr>
      </w:pPr>
    </w:p>
    <w:p w14:paraId="2761C9C5" w14:textId="77777777" w:rsidR="00295847" w:rsidRPr="00295847" w:rsidRDefault="00295847" w:rsidP="005018C8">
      <w:pPr>
        <w:spacing w:beforeLines="1" w:before="2" w:afterLines="1" w:after="2"/>
        <w:rPr>
          <w:rFonts w:ascii="Times" w:hAnsi="Times" w:cs="Times New Roman"/>
          <w:szCs w:val="20"/>
        </w:rPr>
      </w:pPr>
      <w:r w:rsidRPr="00295847">
        <w:rPr>
          <w:rFonts w:ascii="Arial" w:hAnsi="Arial" w:cs="Times New Roman"/>
          <w:b/>
          <w:szCs w:val="20"/>
        </w:rPr>
        <w:t>Questions:</w:t>
      </w:r>
    </w:p>
    <w:p w14:paraId="6D864F46" w14:textId="77777777" w:rsidR="00295847" w:rsidRDefault="00295847" w:rsidP="005018C8">
      <w:pPr>
        <w:spacing w:beforeLines="1" w:before="2" w:afterLines="1" w:after="2"/>
        <w:rPr>
          <w:rFonts w:ascii="Times" w:hAnsi="Times"/>
          <w:szCs w:val="20"/>
        </w:rPr>
      </w:pPr>
      <w:r w:rsidRPr="00F84C9E">
        <w:rPr>
          <w:rFonts w:ascii="Times" w:hAnsi="Times"/>
          <w:b/>
          <w:szCs w:val="20"/>
        </w:rPr>
        <w:t>1</w:t>
      </w:r>
      <w:r w:rsidR="00AE3B3C" w:rsidRPr="00F84C9E">
        <w:rPr>
          <w:rFonts w:ascii="Times" w:hAnsi="Times"/>
          <w:b/>
          <w:szCs w:val="20"/>
        </w:rPr>
        <w:t>2</w:t>
      </w:r>
      <w:r w:rsidRPr="00F84C9E">
        <w:rPr>
          <w:rFonts w:ascii="Times" w:hAnsi="Times"/>
          <w:b/>
          <w:szCs w:val="20"/>
        </w:rPr>
        <w:t>.</w:t>
      </w:r>
      <w:r>
        <w:rPr>
          <w:rFonts w:ascii="Times" w:hAnsi="Times"/>
          <w:szCs w:val="20"/>
        </w:rPr>
        <w:t xml:space="preserve">  </w:t>
      </w:r>
      <w:r w:rsidRPr="00295847">
        <w:rPr>
          <w:rFonts w:ascii="Times" w:hAnsi="Times"/>
          <w:szCs w:val="20"/>
        </w:rPr>
        <w:t>What cell parts do Animal cells have that Plant cells do not have?</w:t>
      </w:r>
    </w:p>
    <w:p w14:paraId="549C1FEC" w14:textId="77777777" w:rsidR="00295847" w:rsidRDefault="00295847" w:rsidP="005018C8">
      <w:pPr>
        <w:spacing w:beforeLines="1" w:before="2" w:afterLines="1" w:after="2"/>
        <w:rPr>
          <w:rFonts w:ascii="Times" w:hAnsi="Times"/>
          <w:szCs w:val="20"/>
        </w:rPr>
      </w:pPr>
    </w:p>
    <w:p w14:paraId="0481855E" w14:textId="77777777" w:rsidR="00295847" w:rsidRPr="00295847" w:rsidRDefault="00295847" w:rsidP="005018C8">
      <w:pPr>
        <w:spacing w:beforeLines="1" w:before="2" w:afterLines="1" w:after="2"/>
        <w:rPr>
          <w:rFonts w:ascii="Times" w:hAnsi="Times"/>
          <w:szCs w:val="20"/>
          <w:u w:val="single"/>
        </w:rPr>
      </w:pPr>
      <w:r>
        <w:rPr>
          <w:rFonts w:ascii="Times" w:hAnsi="Times"/>
          <w:szCs w:val="20"/>
          <w:u w:val="single"/>
        </w:rPr>
        <w:tab/>
      </w:r>
      <w:r>
        <w:rPr>
          <w:rFonts w:ascii="Times" w:hAnsi="Times"/>
          <w:szCs w:val="20"/>
          <w:u w:val="single"/>
        </w:rPr>
        <w:tab/>
      </w:r>
      <w:r>
        <w:rPr>
          <w:rFonts w:ascii="Times" w:hAnsi="Times"/>
          <w:szCs w:val="20"/>
          <w:u w:val="single"/>
        </w:rPr>
        <w:tab/>
      </w:r>
      <w:r>
        <w:rPr>
          <w:rFonts w:ascii="Times" w:hAnsi="Times"/>
          <w:szCs w:val="20"/>
          <w:u w:val="single"/>
        </w:rPr>
        <w:tab/>
      </w:r>
      <w:r>
        <w:rPr>
          <w:rFonts w:ascii="Times" w:hAnsi="Times"/>
          <w:szCs w:val="20"/>
          <w:u w:val="single"/>
        </w:rPr>
        <w:tab/>
      </w:r>
      <w:r>
        <w:rPr>
          <w:rFonts w:ascii="Times" w:hAnsi="Times"/>
          <w:szCs w:val="20"/>
          <w:u w:val="single"/>
        </w:rPr>
        <w:tab/>
      </w:r>
      <w:r>
        <w:rPr>
          <w:rFonts w:ascii="Times" w:hAnsi="Times"/>
          <w:szCs w:val="20"/>
          <w:u w:val="single"/>
        </w:rPr>
        <w:tab/>
      </w:r>
      <w:r>
        <w:rPr>
          <w:rFonts w:ascii="Times" w:hAnsi="Times"/>
          <w:szCs w:val="20"/>
          <w:u w:val="single"/>
        </w:rPr>
        <w:tab/>
      </w:r>
      <w:r>
        <w:rPr>
          <w:rFonts w:ascii="Times" w:hAnsi="Times"/>
          <w:szCs w:val="20"/>
          <w:u w:val="single"/>
        </w:rPr>
        <w:tab/>
      </w:r>
      <w:r>
        <w:rPr>
          <w:rFonts w:ascii="Times" w:hAnsi="Times"/>
          <w:szCs w:val="20"/>
          <w:u w:val="single"/>
        </w:rPr>
        <w:tab/>
      </w:r>
      <w:r>
        <w:rPr>
          <w:rFonts w:ascii="Times" w:hAnsi="Times"/>
          <w:szCs w:val="20"/>
          <w:u w:val="single"/>
        </w:rPr>
        <w:tab/>
      </w:r>
      <w:r>
        <w:rPr>
          <w:rFonts w:ascii="Times" w:hAnsi="Times"/>
          <w:szCs w:val="20"/>
          <w:u w:val="single"/>
        </w:rPr>
        <w:tab/>
      </w:r>
      <w:r>
        <w:rPr>
          <w:rFonts w:ascii="Times" w:hAnsi="Times"/>
          <w:szCs w:val="20"/>
          <w:u w:val="single"/>
        </w:rPr>
        <w:tab/>
      </w:r>
      <w:r>
        <w:rPr>
          <w:rFonts w:ascii="Times" w:hAnsi="Times"/>
          <w:szCs w:val="20"/>
          <w:u w:val="single"/>
        </w:rPr>
        <w:tab/>
      </w:r>
      <w:r>
        <w:rPr>
          <w:rFonts w:ascii="Times" w:hAnsi="Times"/>
          <w:szCs w:val="20"/>
          <w:u w:val="single"/>
        </w:rPr>
        <w:tab/>
      </w:r>
    </w:p>
    <w:p w14:paraId="77E61873" w14:textId="77777777" w:rsidR="00295847" w:rsidRDefault="00295847" w:rsidP="005018C8">
      <w:pPr>
        <w:spacing w:beforeLines="1" w:before="2" w:afterLines="1" w:after="2"/>
        <w:rPr>
          <w:rFonts w:ascii="Times" w:hAnsi="Times"/>
          <w:szCs w:val="20"/>
        </w:rPr>
      </w:pPr>
    </w:p>
    <w:p w14:paraId="5144E18C" w14:textId="77777777" w:rsidR="00295847" w:rsidRDefault="00AE3B3C" w:rsidP="005018C8">
      <w:pPr>
        <w:spacing w:beforeLines="1" w:before="2" w:afterLines="1" w:after="2"/>
        <w:rPr>
          <w:rFonts w:ascii="Times" w:hAnsi="Times"/>
          <w:szCs w:val="20"/>
        </w:rPr>
      </w:pPr>
      <w:r w:rsidRPr="00F84C9E">
        <w:rPr>
          <w:rFonts w:ascii="Times" w:hAnsi="Times"/>
          <w:b/>
          <w:szCs w:val="20"/>
        </w:rPr>
        <w:t>13</w:t>
      </w:r>
      <w:r w:rsidR="00295847" w:rsidRPr="00F84C9E">
        <w:rPr>
          <w:rFonts w:ascii="Times" w:hAnsi="Times"/>
          <w:b/>
          <w:szCs w:val="20"/>
        </w:rPr>
        <w:t>.</w:t>
      </w:r>
      <w:r w:rsidR="00295847">
        <w:rPr>
          <w:rFonts w:ascii="Times" w:hAnsi="Times"/>
          <w:szCs w:val="20"/>
        </w:rPr>
        <w:t xml:space="preserve">  </w:t>
      </w:r>
      <w:r w:rsidR="00295847" w:rsidRPr="00295847">
        <w:rPr>
          <w:rFonts w:ascii="Times" w:hAnsi="Times"/>
          <w:szCs w:val="20"/>
        </w:rPr>
        <w:t>What cell parts do Plant cells have that Animal cells do not have?</w:t>
      </w:r>
    </w:p>
    <w:p w14:paraId="5A8D95BE" w14:textId="77777777" w:rsidR="00295847" w:rsidRDefault="00295847" w:rsidP="005018C8">
      <w:pPr>
        <w:spacing w:beforeLines="1" w:before="2" w:afterLines="1" w:after="2"/>
        <w:rPr>
          <w:rFonts w:ascii="Times" w:hAnsi="Times"/>
          <w:szCs w:val="20"/>
        </w:rPr>
      </w:pPr>
    </w:p>
    <w:p w14:paraId="04B68AB8" w14:textId="77777777" w:rsidR="00295847" w:rsidRPr="00295847" w:rsidRDefault="00295847" w:rsidP="005018C8">
      <w:pPr>
        <w:spacing w:beforeLines="1" w:before="2" w:afterLines="1" w:after="2"/>
        <w:rPr>
          <w:rFonts w:ascii="Times" w:hAnsi="Times"/>
          <w:szCs w:val="20"/>
        </w:rPr>
      </w:pPr>
      <w:r>
        <w:rPr>
          <w:rFonts w:ascii="Times" w:hAnsi="Times"/>
          <w:szCs w:val="20"/>
          <w:u w:val="single"/>
        </w:rPr>
        <w:tab/>
      </w:r>
      <w:r>
        <w:rPr>
          <w:rFonts w:ascii="Times" w:hAnsi="Times"/>
          <w:szCs w:val="20"/>
          <w:u w:val="single"/>
        </w:rPr>
        <w:tab/>
      </w:r>
      <w:r>
        <w:rPr>
          <w:rFonts w:ascii="Times" w:hAnsi="Times"/>
          <w:szCs w:val="20"/>
          <w:u w:val="single"/>
        </w:rPr>
        <w:tab/>
      </w:r>
      <w:r>
        <w:rPr>
          <w:rFonts w:ascii="Times" w:hAnsi="Times"/>
          <w:szCs w:val="20"/>
          <w:u w:val="single"/>
        </w:rPr>
        <w:tab/>
      </w:r>
      <w:r>
        <w:rPr>
          <w:rFonts w:ascii="Times" w:hAnsi="Times"/>
          <w:szCs w:val="20"/>
          <w:u w:val="single"/>
        </w:rPr>
        <w:tab/>
      </w:r>
      <w:r>
        <w:rPr>
          <w:rFonts w:ascii="Times" w:hAnsi="Times"/>
          <w:szCs w:val="20"/>
          <w:u w:val="single"/>
        </w:rPr>
        <w:tab/>
      </w:r>
      <w:r>
        <w:rPr>
          <w:rFonts w:ascii="Times" w:hAnsi="Times"/>
          <w:szCs w:val="20"/>
          <w:u w:val="single"/>
        </w:rPr>
        <w:tab/>
      </w:r>
      <w:r>
        <w:rPr>
          <w:rFonts w:ascii="Times" w:hAnsi="Times"/>
          <w:szCs w:val="20"/>
          <w:u w:val="single"/>
        </w:rPr>
        <w:tab/>
      </w:r>
      <w:r>
        <w:rPr>
          <w:rFonts w:ascii="Times" w:hAnsi="Times"/>
          <w:szCs w:val="20"/>
          <w:u w:val="single"/>
        </w:rPr>
        <w:tab/>
      </w:r>
      <w:r>
        <w:rPr>
          <w:rFonts w:ascii="Times" w:hAnsi="Times"/>
          <w:szCs w:val="20"/>
          <w:u w:val="single"/>
        </w:rPr>
        <w:tab/>
      </w:r>
      <w:r>
        <w:rPr>
          <w:rFonts w:ascii="Times" w:hAnsi="Times"/>
          <w:szCs w:val="20"/>
          <w:u w:val="single"/>
        </w:rPr>
        <w:tab/>
      </w:r>
      <w:r>
        <w:rPr>
          <w:rFonts w:ascii="Times" w:hAnsi="Times"/>
          <w:szCs w:val="20"/>
          <w:u w:val="single"/>
        </w:rPr>
        <w:tab/>
      </w:r>
      <w:r>
        <w:rPr>
          <w:rFonts w:ascii="Times" w:hAnsi="Times"/>
          <w:szCs w:val="20"/>
          <w:u w:val="single"/>
        </w:rPr>
        <w:tab/>
      </w:r>
      <w:r>
        <w:rPr>
          <w:rFonts w:ascii="Times" w:hAnsi="Times"/>
          <w:szCs w:val="20"/>
          <w:u w:val="single"/>
        </w:rPr>
        <w:tab/>
      </w:r>
      <w:r>
        <w:rPr>
          <w:rFonts w:ascii="Times" w:hAnsi="Times"/>
          <w:szCs w:val="20"/>
          <w:u w:val="single"/>
        </w:rPr>
        <w:tab/>
      </w:r>
    </w:p>
    <w:p w14:paraId="69F46F83" w14:textId="77777777" w:rsidR="00295847" w:rsidRDefault="00295847" w:rsidP="005018C8">
      <w:pPr>
        <w:spacing w:beforeLines="1" w:before="2" w:afterLines="1" w:after="2"/>
        <w:rPr>
          <w:rFonts w:ascii="Times" w:hAnsi="Times"/>
          <w:szCs w:val="20"/>
        </w:rPr>
      </w:pPr>
    </w:p>
    <w:p w14:paraId="6166D70B" w14:textId="77777777" w:rsidR="00295847" w:rsidRDefault="00AE3B3C" w:rsidP="005018C8">
      <w:pPr>
        <w:spacing w:beforeLines="1" w:before="2" w:afterLines="1" w:after="2"/>
        <w:rPr>
          <w:rFonts w:ascii="Times" w:hAnsi="Times"/>
          <w:szCs w:val="20"/>
        </w:rPr>
      </w:pPr>
      <w:r w:rsidRPr="00F84C9E">
        <w:rPr>
          <w:rFonts w:ascii="Times" w:hAnsi="Times"/>
          <w:b/>
          <w:szCs w:val="20"/>
        </w:rPr>
        <w:t>14</w:t>
      </w:r>
      <w:r w:rsidR="00295847" w:rsidRPr="00F84C9E">
        <w:rPr>
          <w:rFonts w:ascii="Times" w:hAnsi="Times"/>
          <w:b/>
          <w:szCs w:val="20"/>
        </w:rPr>
        <w:t>.</w:t>
      </w:r>
      <w:r w:rsidR="00295847">
        <w:rPr>
          <w:rFonts w:ascii="Times" w:hAnsi="Times"/>
          <w:szCs w:val="20"/>
        </w:rPr>
        <w:t xml:space="preserve">  </w:t>
      </w:r>
      <w:r w:rsidR="00295847" w:rsidRPr="00295847">
        <w:rPr>
          <w:rFonts w:ascii="Times" w:hAnsi="Times"/>
          <w:szCs w:val="20"/>
        </w:rPr>
        <w:t>Why do Plant cells have cell walls and Animal cells do not?</w:t>
      </w:r>
    </w:p>
    <w:p w14:paraId="4154B4C3" w14:textId="77777777" w:rsidR="00295847" w:rsidRDefault="00295847" w:rsidP="005018C8">
      <w:pPr>
        <w:spacing w:beforeLines="1" w:before="2" w:afterLines="1" w:after="2"/>
        <w:rPr>
          <w:rFonts w:ascii="Times" w:hAnsi="Times"/>
          <w:szCs w:val="20"/>
        </w:rPr>
      </w:pPr>
    </w:p>
    <w:p w14:paraId="69A768AA" w14:textId="77777777" w:rsidR="00295847" w:rsidRPr="00295847" w:rsidRDefault="00295847" w:rsidP="005018C8">
      <w:pPr>
        <w:spacing w:beforeLines="1" w:before="2" w:afterLines="1" w:after="2"/>
        <w:rPr>
          <w:rFonts w:ascii="Times" w:hAnsi="Times"/>
          <w:szCs w:val="20"/>
        </w:rPr>
      </w:pPr>
      <w:r>
        <w:rPr>
          <w:rFonts w:ascii="Times" w:hAnsi="Times"/>
          <w:szCs w:val="20"/>
          <w:u w:val="single"/>
        </w:rPr>
        <w:tab/>
      </w:r>
      <w:r>
        <w:rPr>
          <w:rFonts w:ascii="Times" w:hAnsi="Times"/>
          <w:szCs w:val="20"/>
          <w:u w:val="single"/>
        </w:rPr>
        <w:tab/>
      </w:r>
      <w:r>
        <w:rPr>
          <w:rFonts w:ascii="Times" w:hAnsi="Times"/>
          <w:szCs w:val="20"/>
          <w:u w:val="single"/>
        </w:rPr>
        <w:tab/>
      </w:r>
      <w:r>
        <w:rPr>
          <w:rFonts w:ascii="Times" w:hAnsi="Times"/>
          <w:szCs w:val="20"/>
          <w:u w:val="single"/>
        </w:rPr>
        <w:tab/>
      </w:r>
      <w:r>
        <w:rPr>
          <w:rFonts w:ascii="Times" w:hAnsi="Times"/>
          <w:szCs w:val="20"/>
          <w:u w:val="single"/>
        </w:rPr>
        <w:tab/>
      </w:r>
      <w:r>
        <w:rPr>
          <w:rFonts w:ascii="Times" w:hAnsi="Times"/>
          <w:szCs w:val="20"/>
          <w:u w:val="single"/>
        </w:rPr>
        <w:tab/>
      </w:r>
      <w:r>
        <w:rPr>
          <w:rFonts w:ascii="Times" w:hAnsi="Times"/>
          <w:szCs w:val="20"/>
          <w:u w:val="single"/>
        </w:rPr>
        <w:tab/>
      </w:r>
      <w:r>
        <w:rPr>
          <w:rFonts w:ascii="Times" w:hAnsi="Times"/>
          <w:szCs w:val="20"/>
          <w:u w:val="single"/>
        </w:rPr>
        <w:tab/>
      </w:r>
      <w:r>
        <w:rPr>
          <w:rFonts w:ascii="Times" w:hAnsi="Times"/>
          <w:szCs w:val="20"/>
          <w:u w:val="single"/>
        </w:rPr>
        <w:tab/>
      </w:r>
      <w:r>
        <w:rPr>
          <w:rFonts w:ascii="Times" w:hAnsi="Times"/>
          <w:szCs w:val="20"/>
          <w:u w:val="single"/>
        </w:rPr>
        <w:tab/>
      </w:r>
      <w:r>
        <w:rPr>
          <w:rFonts w:ascii="Times" w:hAnsi="Times"/>
          <w:szCs w:val="20"/>
          <w:u w:val="single"/>
        </w:rPr>
        <w:tab/>
      </w:r>
      <w:r>
        <w:rPr>
          <w:rFonts w:ascii="Times" w:hAnsi="Times"/>
          <w:szCs w:val="20"/>
          <w:u w:val="single"/>
        </w:rPr>
        <w:tab/>
      </w:r>
      <w:r>
        <w:rPr>
          <w:rFonts w:ascii="Times" w:hAnsi="Times"/>
          <w:szCs w:val="20"/>
          <w:u w:val="single"/>
        </w:rPr>
        <w:tab/>
      </w:r>
      <w:r>
        <w:rPr>
          <w:rFonts w:ascii="Times" w:hAnsi="Times"/>
          <w:szCs w:val="20"/>
          <w:u w:val="single"/>
        </w:rPr>
        <w:tab/>
      </w:r>
      <w:r>
        <w:rPr>
          <w:rFonts w:ascii="Times" w:hAnsi="Times"/>
          <w:szCs w:val="20"/>
          <w:u w:val="single"/>
        </w:rPr>
        <w:tab/>
      </w:r>
    </w:p>
    <w:p w14:paraId="1E1DBC97" w14:textId="77777777" w:rsidR="003955DF" w:rsidRDefault="003955DF"/>
    <w:p w14:paraId="12D94B10" w14:textId="77777777" w:rsidR="003955DF" w:rsidRDefault="003955DF"/>
    <w:p w14:paraId="35215BBC" w14:textId="77777777" w:rsidR="003955DF" w:rsidRPr="003955DF" w:rsidRDefault="003955DF" w:rsidP="003955DF">
      <w:pPr>
        <w:pStyle w:val="BodyText"/>
        <w:rPr>
          <w:rFonts w:ascii="Times New Roman" w:hAnsi="Times New Roman"/>
        </w:rPr>
      </w:pPr>
      <w:r w:rsidRPr="003955DF">
        <w:rPr>
          <w:rFonts w:ascii="Times New Roman" w:hAnsi="Times New Roman"/>
        </w:rPr>
        <w:t>Choose the phrase from column B that best describes the term from column A.</w:t>
      </w:r>
    </w:p>
    <w:p w14:paraId="5BC91A9B" w14:textId="77777777" w:rsidR="003955DF" w:rsidRDefault="003955DF" w:rsidP="003955DF"/>
    <w:p w14:paraId="4D0E87F2" w14:textId="0AD2F359" w:rsidR="003955DF" w:rsidRDefault="003955DF" w:rsidP="003955DF">
      <w:r>
        <w:rPr>
          <w:u w:val="single"/>
        </w:rPr>
        <w:tab/>
      </w:r>
      <w:r>
        <w:t xml:space="preserve"> </w:t>
      </w:r>
      <w:r w:rsidR="00C6530E">
        <w:rPr>
          <w:b/>
        </w:rPr>
        <w:t>15</w:t>
      </w:r>
      <w:r>
        <w:rPr>
          <w:b/>
        </w:rPr>
        <w:t>.</w:t>
      </w:r>
      <w:r>
        <w:t xml:space="preserve">  nucleus</w:t>
      </w:r>
      <w:r>
        <w:tab/>
      </w:r>
      <w:r>
        <w:tab/>
      </w:r>
      <w:r>
        <w:tab/>
      </w:r>
      <w:r>
        <w:tab/>
      </w:r>
      <w:r>
        <w:rPr>
          <w:b/>
        </w:rPr>
        <w:t>a.</w:t>
      </w:r>
      <w:r>
        <w:t xml:space="preserve">  Converts food into energy in plant and animal cells</w:t>
      </w:r>
    </w:p>
    <w:p w14:paraId="41822E5F" w14:textId="77777777" w:rsidR="003955DF" w:rsidRDefault="003955DF" w:rsidP="003955DF"/>
    <w:p w14:paraId="3A39DC16" w14:textId="5E20E2CA" w:rsidR="003955DF" w:rsidRDefault="003955DF" w:rsidP="003955DF">
      <w:r>
        <w:rPr>
          <w:u w:val="single"/>
        </w:rPr>
        <w:tab/>
      </w:r>
      <w:r>
        <w:t xml:space="preserve"> </w:t>
      </w:r>
      <w:r w:rsidR="00C6530E">
        <w:rPr>
          <w:b/>
        </w:rPr>
        <w:t>16</w:t>
      </w:r>
      <w:r>
        <w:rPr>
          <w:b/>
        </w:rPr>
        <w:t>.</w:t>
      </w:r>
      <w:r>
        <w:t xml:space="preserve"> mitochondria</w:t>
      </w:r>
      <w:r>
        <w:tab/>
      </w:r>
      <w:r>
        <w:tab/>
      </w:r>
      <w:r>
        <w:tab/>
      </w:r>
      <w:r>
        <w:rPr>
          <w:b/>
        </w:rPr>
        <w:t>b.</w:t>
      </w:r>
      <w:r>
        <w:t xml:space="preserve">  The cell’s packaging and distribution center</w:t>
      </w:r>
    </w:p>
    <w:p w14:paraId="58BD0F35" w14:textId="77777777" w:rsidR="003955DF" w:rsidRDefault="003955DF" w:rsidP="003955DF"/>
    <w:p w14:paraId="67FD4E93" w14:textId="2D1EF037" w:rsidR="003955DF" w:rsidRDefault="003955DF" w:rsidP="003955DF">
      <w:r>
        <w:rPr>
          <w:u w:val="single"/>
        </w:rPr>
        <w:tab/>
      </w:r>
      <w:r>
        <w:t xml:space="preserve"> </w:t>
      </w:r>
      <w:r w:rsidR="00C6530E">
        <w:rPr>
          <w:b/>
        </w:rPr>
        <w:t>17</w:t>
      </w:r>
      <w:r>
        <w:rPr>
          <w:b/>
        </w:rPr>
        <w:t>.</w:t>
      </w:r>
      <w:r>
        <w:t xml:space="preserve">  chloroplast</w:t>
      </w:r>
      <w:r>
        <w:tab/>
      </w:r>
      <w:r>
        <w:tab/>
      </w:r>
      <w:r>
        <w:tab/>
      </w:r>
      <w:r>
        <w:rPr>
          <w:b/>
        </w:rPr>
        <w:t>c.</w:t>
      </w:r>
      <w:r>
        <w:t xml:space="preserve">  Act as a highway system through the cytoplasm</w:t>
      </w:r>
    </w:p>
    <w:p w14:paraId="7BBC53F0" w14:textId="77777777" w:rsidR="003955DF" w:rsidRDefault="003955DF" w:rsidP="003955DF"/>
    <w:p w14:paraId="02ED05AB" w14:textId="67D9B389" w:rsidR="003955DF" w:rsidRDefault="003955DF" w:rsidP="003955DF">
      <w:r>
        <w:rPr>
          <w:u w:val="single"/>
        </w:rPr>
        <w:tab/>
      </w:r>
      <w:r>
        <w:t xml:space="preserve"> </w:t>
      </w:r>
      <w:r w:rsidR="00C6530E">
        <w:rPr>
          <w:b/>
        </w:rPr>
        <w:t>18</w:t>
      </w:r>
      <w:r>
        <w:rPr>
          <w:b/>
        </w:rPr>
        <w:t>.</w:t>
      </w:r>
      <w:r>
        <w:t xml:space="preserve"> endoplasmic reticulum</w:t>
      </w:r>
      <w:r>
        <w:tab/>
      </w:r>
      <w:r>
        <w:tab/>
      </w:r>
      <w:r>
        <w:rPr>
          <w:b/>
        </w:rPr>
        <w:t>d.</w:t>
      </w:r>
      <w:r>
        <w:t xml:space="preserve">  Storage center for cell’s DNA</w:t>
      </w:r>
    </w:p>
    <w:p w14:paraId="59FF1EC0" w14:textId="77777777" w:rsidR="003955DF" w:rsidRDefault="003955DF" w:rsidP="003955DF"/>
    <w:p w14:paraId="2B4B9D58" w14:textId="1AD1A354" w:rsidR="003955DF" w:rsidRDefault="003955DF" w:rsidP="003955DF">
      <w:r>
        <w:tab/>
      </w:r>
      <w:r>
        <w:tab/>
      </w:r>
      <w:r w:rsidR="00C6530E">
        <w:tab/>
      </w:r>
      <w:r w:rsidR="00C6530E">
        <w:tab/>
      </w:r>
      <w:r w:rsidR="00C6530E">
        <w:tab/>
      </w:r>
      <w:r w:rsidR="00C6530E">
        <w:tab/>
      </w:r>
      <w:r>
        <w:rPr>
          <w:b/>
        </w:rPr>
        <w:t>e.</w:t>
      </w:r>
      <w:r>
        <w:t xml:space="preserve">  Use the process of photosynthesis to make food</w:t>
      </w:r>
    </w:p>
    <w:p w14:paraId="0EE0118A" w14:textId="77777777" w:rsidR="003955DF" w:rsidRDefault="003955DF"/>
    <w:p w14:paraId="450D8312" w14:textId="77777777" w:rsidR="003955DF" w:rsidRDefault="003955DF"/>
    <w:p w14:paraId="777385DC" w14:textId="77777777" w:rsidR="00C6530E" w:rsidRDefault="00C6530E" w:rsidP="003955DF">
      <w:pPr>
        <w:rPr>
          <w:b/>
        </w:rPr>
      </w:pPr>
    </w:p>
    <w:p w14:paraId="25E3398B" w14:textId="77777777" w:rsidR="00C6530E" w:rsidRDefault="00C6530E" w:rsidP="003955DF">
      <w:pPr>
        <w:rPr>
          <w:b/>
        </w:rPr>
      </w:pPr>
    </w:p>
    <w:p w14:paraId="326A1C43" w14:textId="77777777" w:rsidR="003955DF" w:rsidRPr="000A3C87" w:rsidRDefault="003955DF" w:rsidP="003955DF">
      <w:pPr>
        <w:rPr>
          <w:b/>
        </w:rPr>
      </w:pPr>
      <w:r>
        <w:rPr>
          <w:b/>
        </w:rPr>
        <w:t>Complete the table by checking the correct column for each statement.</w:t>
      </w:r>
    </w:p>
    <w:p w14:paraId="2BCAFE33" w14:textId="77777777" w:rsidR="003955DF" w:rsidRDefault="003955DF" w:rsidP="003955DF"/>
    <w:tbl>
      <w:tblPr>
        <w:tblStyle w:val="TableGrid"/>
        <w:tblW w:w="0" w:type="auto"/>
        <w:tblLook w:val="00A0" w:firstRow="1" w:lastRow="0" w:firstColumn="1" w:lastColumn="0" w:noHBand="0" w:noVBand="0"/>
      </w:tblPr>
      <w:tblGrid>
        <w:gridCol w:w="6768"/>
        <w:gridCol w:w="2250"/>
        <w:gridCol w:w="1998"/>
      </w:tblGrid>
      <w:tr w:rsidR="003955DF" w:rsidRPr="000A3C87" w14:paraId="4A951DB1" w14:textId="77777777">
        <w:trPr>
          <w:trHeight w:val="576"/>
        </w:trPr>
        <w:tc>
          <w:tcPr>
            <w:tcW w:w="6768" w:type="dxa"/>
            <w:vAlign w:val="center"/>
          </w:tcPr>
          <w:p w14:paraId="2586A56C" w14:textId="77777777" w:rsidR="003955DF" w:rsidRPr="000A3C87" w:rsidRDefault="003955DF" w:rsidP="003955DF">
            <w:pPr>
              <w:rPr>
                <w:b/>
              </w:rPr>
            </w:pPr>
            <w:r w:rsidRPr="000A3C87">
              <w:rPr>
                <w:b/>
              </w:rPr>
              <w:t>Statement</w:t>
            </w:r>
          </w:p>
        </w:tc>
        <w:tc>
          <w:tcPr>
            <w:tcW w:w="2250" w:type="dxa"/>
            <w:vAlign w:val="center"/>
          </w:tcPr>
          <w:p w14:paraId="3984F13C" w14:textId="77777777" w:rsidR="003955DF" w:rsidRPr="000A3C87" w:rsidRDefault="003955DF" w:rsidP="003955DF">
            <w:pPr>
              <w:rPr>
                <w:b/>
              </w:rPr>
            </w:pPr>
            <w:r w:rsidRPr="000A3C87">
              <w:rPr>
                <w:b/>
              </w:rPr>
              <w:t>Prokaryotes</w:t>
            </w:r>
          </w:p>
        </w:tc>
        <w:tc>
          <w:tcPr>
            <w:tcW w:w="1998" w:type="dxa"/>
            <w:vAlign w:val="center"/>
          </w:tcPr>
          <w:p w14:paraId="3C274BD6" w14:textId="77777777" w:rsidR="003955DF" w:rsidRPr="000A3C87" w:rsidRDefault="003955DF" w:rsidP="003955DF">
            <w:pPr>
              <w:rPr>
                <w:b/>
              </w:rPr>
            </w:pPr>
            <w:r w:rsidRPr="000A3C87">
              <w:rPr>
                <w:b/>
              </w:rPr>
              <w:t>Eukaryotes</w:t>
            </w:r>
          </w:p>
        </w:tc>
      </w:tr>
      <w:tr w:rsidR="003955DF" w14:paraId="294D51E0" w14:textId="77777777">
        <w:trPr>
          <w:trHeight w:val="576"/>
        </w:trPr>
        <w:tc>
          <w:tcPr>
            <w:tcW w:w="6768" w:type="dxa"/>
            <w:vAlign w:val="center"/>
          </w:tcPr>
          <w:p w14:paraId="55A0FE0B" w14:textId="77777777" w:rsidR="003955DF" w:rsidRDefault="003955DF" w:rsidP="003955DF">
            <w:r>
              <w:t>Organisms that have cells lacking internal membrane-bound structures</w:t>
            </w:r>
          </w:p>
        </w:tc>
        <w:tc>
          <w:tcPr>
            <w:tcW w:w="2250" w:type="dxa"/>
            <w:vAlign w:val="center"/>
          </w:tcPr>
          <w:p w14:paraId="1C3ED7AC" w14:textId="77777777" w:rsidR="003955DF" w:rsidRDefault="003955DF" w:rsidP="003955DF"/>
        </w:tc>
        <w:tc>
          <w:tcPr>
            <w:tcW w:w="1998" w:type="dxa"/>
            <w:vAlign w:val="center"/>
          </w:tcPr>
          <w:p w14:paraId="31E495A3" w14:textId="77777777" w:rsidR="003955DF" w:rsidRDefault="003955DF" w:rsidP="003955DF"/>
        </w:tc>
      </w:tr>
      <w:tr w:rsidR="003955DF" w14:paraId="2C2ADEE8" w14:textId="77777777">
        <w:trPr>
          <w:trHeight w:val="576"/>
        </w:trPr>
        <w:tc>
          <w:tcPr>
            <w:tcW w:w="6768" w:type="dxa"/>
            <w:vAlign w:val="center"/>
          </w:tcPr>
          <w:p w14:paraId="164AD90B" w14:textId="77777777" w:rsidR="003955DF" w:rsidRDefault="003955DF" w:rsidP="003955DF">
            <w:r>
              <w:t>Do not have a nucleus</w:t>
            </w:r>
          </w:p>
        </w:tc>
        <w:tc>
          <w:tcPr>
            <w:tcW w:w="2250" w:type="dxa"/>
            <w:vAlign w:val="center"/>
          </w:tcPr>
          <w:p w14:paraId="5075263B" w14:textId="77777777" w:rsidR="003955DF" w:rsidRDefault="003955DF" w:rsidP="003955DF"/>
        </w:tc>
        <w:tc>
          <w:tcPr>
            <w:tcW w:w="1998" w:type="dxa"/>
            <w:vAlign w:val="center"/>
          </w:tcPr>
          <w:p w14:paraId="394877DB" w14:textId="77777777" w:rsidR="003955DF" w:rsidRDefault="003955DF" w:rsidP="003955DF"/>
        </w:tc>
      </w:tr>
      <w:tr w:rsidR="003955DF" w14:paraId="6AF95112" w14:textId="77777777">
        <w:trPr>
          <w:trHeight w:val="576"/>
        </w:trPr>
        <w:tc>
          <w:tcPr>
            <w:tcW w:w="6768" w:type="dxa"/>
            <w:vAlign w:val="center"/>
          </w:tcPr>
          <w:p w14:paraId="03B635AA" w14:textId="77777777" w:rsidR="003955DF" w:rsidRDefault="003955DF" w:rsidP="003955DF">
            <w:r>
              <w:t>Are either single-celled or made up of many cells</w:t>
            </w:r>
          </w:p>
        </w:tc>
        <w:tc>
          <w:tcPr>
            <w:tcW w:w="2250" w:type="dxa"/>
            <w:vAlign w:val="center"/>
          </w:tcPr>
          <w:p w14:paraId="003563E6" w14:textId="77777777" w:rsidR="003955DF" w:rsidRDefault="003955DF" w:rsidP="003955DF"/>
        </w:tc>
        <w:tc>
          <w:tcPr>
            <w:tcW w:w="1998" w:type="dxa"/>
            <w:vAlign w:val="center"/>
          </w:tcPr>
          <w:p w14:paraId="1B461751" w14:textId="77777777" w:rsidR="003955DF" w:rsidRDefault="003955DF" w:rsidP="003955DF"/>
        </w:tc>
      </w:tr>
      <w:tr w:rsidR="003955DF" w14:paraId="2C63D160" w14:textId="77777777">
        <w:trPr>
          <w:trHeight w:val="576"/>
        </w:trPr>
        <w:tc>
          <w:tcPr>
            <w:tcW w:w="6768" w:type="dxa"/>
            <w:vAlign w:val="center"/>
          </w:tcPr>
          <w:p w14:paraId="79A8152C" w14:textId="77777777" w:rsidR="003955DF" w:rsidRDefault="003955DF" w:rsidP="003955DF">
            <w:r>
              <w:t>Generally are single-celled organisms</w:t>
            </w:r>
          </w:p>
        </w:tc>
        <w:tc>
          <w:tcPr>
            <w:tcW w:w="2250" w:type="dxa"/>
            <w:vAlign w:val="center"/>
          </w:tcPr>
          <w:p w14:paraId="40414015" w14:textId="77777777" w:rsidR="003955DF" w:rsidRDefault="003955DF" w:rsidP="003955DF"/>
        </w:tc>
        <w:tc>
          <w:tcPr>
            <w:tcW w:w="1998" w:type="dxa"/>
            <w:vAlign w:val="center"/>
          </w:tcPr>
          <w:p w14:paraId="22442C4A" w14:textId="77777777" w:rsidR="003955DF" w:rsidRDefault="003955DF" w:rsidP="003955DF"/>
        </w:tc>
      </w:tr>
      <w:tr w:rsidR="003955DF" w14:paraId="6A73EF1F" w14:textId="77777777">
        <w:trPr>
          <w:trHeight w:val="576"/>
        </w:trPr>
        <w:tc>
          <w:tcPr>
            <w:tcW w:w="6768" w:type="dxa"/>
            <w:vAlign w:val="center"/>
          </w:tcPr>
          <w:p w14:paraId="0C641616" w14:textId="77777777" w:rsidR="003955DF" w:rsidRDefault="003955DF" w:rsidP="003955DF">
            <w:r>
              <w:t>Organisms that have cells containing organelles</w:t>
            </w:r>
          </w:p>
        </w:tc>
        <w:tc>
          <w:tcPr>
            <w:tcW w:w="2250" w:type="dxa"/>
            <w:vAlign w:val="center"/>
          </w:tcPr>
          <w:p w14:paraId="76B00508" w14:textId="77777777" w:rsidR="003955DF" w:rsidRDefault="003955DF" w:rsidP="003955DF"/>
        </w:tc>
        <w:tc>
          <w:tcPr>
            <w:tcW w:w="1998" w:type="dxa"/>
            <w:vAlign w:val="center"/>
          </w:tcPr>
          <w:p w14:paraId="59BE0934" w14:textId="77777777" w:rsidR="003955DF" w:rsidRDefault="003955DF" w:rsidP="003955DF"/>
        </w:tc>
      </w:tr>
    </w:tbl>
    <w:p w14:paraId="7CA9734A" w14:textId="77777777" w:rsidR="003955DF" w:rsidRDefault="003955DF"/>
    <w:p w14:paraId="0BB8E7D4" w14:textId="77777777" w:rsidR="003955DF" w:rsidRDefault="003955DF" w:rsidP="003955DF">
      <w:pPr>
        <w:rPr>
          <w:b/>
        </w:rPr>
      </w:pPr>
    </w:p>
    <w:p w14:paraId="4FA272ED" w14:textId="77777777" w:rsidR="00964E64" w:rsidRPr="0001095C" w:rsidRDefault="00964E64" w:rsidP="00964E64">
      <w:pPr>
        <w:rPr>
          <w:b/>
        </w:rPr>
      </w:pPr>
      <w:r w:rsidRPr="0001095C">
        <w:rPr>
          <w:b/>
        </w:rPr>
        <w:t>Read each statement.  If the statement is true, write T in the space provided to the left.  If the statement is false, correct the statement in the space below the statement.</w:t>
      </w:r>
    </w:p>
    <w:p w14:paraId="261FCFCE" w14:textId="77777777" w:rsidR="003955DF" w:rsidRDefault="003955DF" w:rsidP="003955DF"/>
    <w:p w14:paraId="2D73E648" w14:textId="3F6224EF" w:rsidR="003955DF" w:rsidRDefault="003955DF" w:rsidP="003955DF">
      <w:r>
        <w:rPr>
          <w:u w:val="single"/>
        </w:rPr>
        <w:tab/>
      </w:r>
      <w:r>
        <w:t xml:space="preserve"> </w:t>
      </w:r>
      <w:r w:rsidR="00C6530E">
        <w:rPr>
          <w:b/>
        </w:rPr>
        <w:t>19</w:t>
      </w:r>
      <w:r>
        <w:rPr>
          <w:b/>
        </w:rPr>
        <w:t>.</w:t>
      </w:r>
      <w:r>
        <w:t xml:space="preserve"> The inside of a eukaryotic cell consists of the cytoplasm and organelles.</w:t>
      </w:r>
    </w:p>
    <w:p w14:paraId="525626D5" w14:textId="77777777" w:rsidR="003955DF" w:rsidRDefault="003955DF" w:rsidP="003955DF"/>
    <w:p w14:paraId="4E1C8894" w14:textId="77777777" w:rsidR="003955DF" w:rsidRPr="003955DF" w:rsidRDefault="003955DF" w:rsidP="003955DF">
      <w:pPr>
        <w:tabs>
          <w:tab w:val="left" w:pos="1170"/>
        </w:tabs>
      </w:pPr>
      <w: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</w:p>
    <w:p w14:paraId="37B06F61" w14:textId="77777777" w:rsidR="003955DF" w:rsidRDefault="003955DF" w:rsidP="003955DF"/>
    <w:p w14:paraId="06ADBF5F" w14:textId="47878A64" w:rsidR="003955DF" w:rsidRDefault="003955DF" w:rsidP="003955DF">
      <w:r>
        <w:rPr>
          <w:u w:val="single"/>
        </w:rPr>
        <w:tab/>
      </w:r>
      <w:r>
        <w:t xml:space="preserve"> </w:t>
      </w:r>
      <w:r w:rsidR="00C6530E">
        <w:rPr>
          <w:b/>
        </w:rPr>
        <w:t>20</w:t>
      </w:r>
      <w:r>
        <w:rPr>
          <w:b/>
        </w:rPr>
        <w:t>.</w:t>
      </w:r>
      <w:r>
        <w:t xml:space="preserve">  Each organelle in the cell carries out the same function.</w:t>
      </w:r>
    </w:p>
    <w:p w14:paraId="52935EE6" w14:textId="77777777" w:rsidR="003955DF" w:rsidRDefault="003955DF" w:rsidP="003955DF"/>
    <w:p w14:paraId="7AAC9104" w14:textId="77777777" w:rsidR="003955DF" w:rsidRPr="003955DF" w:rsidRDefault="003955DF" w:rsidP="003955DF">
      <w:pPr>
        <w:tabs>
          <w:tab w:val="left" w:pos="1170"/>
        </w:tabs>
        <w:rPr>
          <w:u w:val="single"/>
        </w:rPr>
      </w:pPr>
      <w: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</w:p>
    <w:p w14:paraId="49444322" w14:textId="77777777" w:rsidR="003955DF" w:rsidRDefault="003955DF" w:rsidP="003955DF"/>
    <w:p w14:paraId="5AD052C8" w14:textId="44A64DC9" w:rsidR="003955DF" w:rsidRDefault="003955DF" w:rsidP="003955DF">
      <w:r>
        <w:rPr>
          <w:u w:val="single"/>
        </w:rPr>
        <w:tab/>
      </w:r>
      <w:r>
        <w:t xml:space="preserve"> </w:t>
      </w:r>
      <w:r w:rsidR="00C6530E">
        <w:rPr>
          <w:b/>
        </w:rPr>
        <w:t>21</w:t>
      </w:r>
      <w:r>
        <w:rPr>
          <w:b/>
        </w:rPr>
        <w:t>.</w:t>
      </w:r>
      <w:r>
        <w:t xml:space="preserve">  Muscle cells, bone cells, nerve cells, and sperm cells are examples of specialized prokaryotic cells.</w:t>
      </w:r>
    </w:p>
    <w:p w14:paraId="05049DEC" w14:textId="77777777" w:rsidR="003955DF" w:rsidRDefault="003955DF" w:rsidP="003955DF"/>
    <w:p w14:paraId="1D2B235B" w14:textId="77777777" w:rsidR="003955DF" w:rsidRPr="003955DF" w:rsidRDefault="003955DF" w:rsidP="003955DF">
      <w:pPr>
        <w:tabs>
          <w:tab w:val="left" w:pos="1170"/>
        </w:tabs>
      </w:pPr>
      <w: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</w:p>
    <w:p w14:paraId="1AF80B84" w14:textId="77777777" w:rsidR="003955DF" w:rsidRDefault="003955DF" w:rsidP="003955DF">
      <w:pPr>
        <w:rPr>
          <w:b/>
        </w:rPr>
      </w:pPr>
    </w:p>
    <w:p w14:paraId="38DE75EF" w14:textId="77777777" w:rsidR="003955DF" w:rsidRDefault="003955DF" w:rsidP="003955DF">
      <w:pPr>
        <w:rPr>
          <w:b/>
        </w:rPr>
      </w:pPr>
    </w:p>
    <w:p w14:paraId="495F2764" w14:textId="77777777" w:rsidR="003955DF" w:rsidRDefault="003955DF" w:rsidP="003955DF">
      <w:pPr>
        <w:rPr>
          <w:b/>
        </w:rPr>
      </w:pPr>
    </w:p>
    <w:p w14:paraId="627711CD" w14:textId="77777777" w:rsidR="003955DF" w:rsidRDefault="003955DF" w:rsidP="003955DF">
      <w:pPr>
        <w:rPr>
          <w:b/>
        </w:rPr>
      </w:pPr>
    </w:p>
    <w:p w14:paraId="0CF2C396" w14:textId="77777777" w:rsidR="003955DF" w:rsidRDefault="003955DF" w:rsidP="003955DF">
      <w:pPr>
        <w:rPr>
          <w:b/>
        </w:rPr>
      </w:pPr>
    </w:p>
    <w:p w14:paraId="58460A5D" w14:textId="77777777" w:rsidR="003955DF" w:rsidRDefault="003955DF" w:rsidP="003955DF">
      <w:pPr>
        <w:rPr>
          <w:b/>
        </w:rPr>
      </w:pPr>
    </w:p>
    <w:p w14:paraId="12086675" w14:textId="77777777" w:rsidR="003955DF" w:rsidRDefault="003955DF" w:rsidP="003955DF">
      <w:pPr>
        <w:rPr>
          <w:b/>
        </w:rPr>
      </w:pPr>
    </w:p>
    <w:p w14:paraId="674F53B8" w14:textId="77777777" w:rsidR="003955DF" w:rsidRDefault="003955DF" w:rsidP="003955DF">
      <w:pPr>
        <w:rPr>
          <w:b/>
        </w:rPr>
      </w:pPr>
    </w:p>
    <w:p w14:paraId="19233D46" w14:textId="77777777" w:rsidR="00C6530E" w:rsidRDefault="00C6530E" w:rsidP="003955DF">
      <w:pPr>
        <w:rPr>
          <w:b/>
        </w:rPr>
      </w:pPr>
    </w:p>
    <w:p w14:paraId="77F26D9C" w14:textId="77777777" w:rsidR="00C6530E" w:rsidRDefault="00C6530E" w:rsidP="003955DF">
      <w:pPr>
        <w:rPr>
          <w:b/>
        </w:rPr>
      </w:pPr>
    </w:p>
    <w:p w14:paraId="2A63E8F1" w14:textId="77777777" w:rsidR="00C6530E" w:rsidRDefault="00C6530E" w:rsidP="003955DF">
      <w:pPr>
        <w:rPr>
          <w:b/>
        </w:rPr>
      </w:pPr>
    </w:p>
    <w:p w14:paraId="55EC3559" w14:textId="77777777" w:rsidR="00C6530E" w:rsidRDefault="00C6530E" w:rsidP="003955DF">
      <w:pPr>
        <w:rPr>
          <w:b/>
        </w:rPr>
      </w:pPr>
    </w:p>
    <w:p w14:paraId="61C78254" w14:textId="77777777" w:rsidR="00C6530E" w:rsidRDefault="00C6530E" w:rsidP="003955DF">
      <w:pPr>
        <w:rPr>
          <w:b/>
        </w:rPr>
      </w:pPr>
    </w:p>
    <w:p w14:paraId="3DDFB90B" w14:textId="77777777" w:rsidR="00C6530E" w:rsidRDefault="00C6530E" w:rsidP="003955DF">
      <w:pPr>
        <w:rPr>
          <w:b/>
        </w:rPr>
      </w:pPr>
    </w:p>
    <w:p w14:paraId="4ACA9D62" w14:textId="77777777" w:rsidR="00C6530E" w:rsidRDefault="00C6530E" w:rsidP="003955DF">
      <w:pPr>
        <w:rPr>
          <w:b/>
        </w:rPr>
      </w:pPr>
    </w:p>
    <w:p w14:paraId="5A048FE4" w14:textId="77777777" w:rsidR="00C6530E" w:rsidRDefault="00C6530E" w:rsidP="003955DF">
      <w:pPr>
        <w:rPr>
          <w:b/>
        </w:rPr>
      </w:pPr>
    </w:p>
    <w:p w14:paraId="7C110F1E" w14:textId="77777777" w:rsidR="00C6530E" w:rsidRDefault="00C6530E" w:rsidP="003955DF">
      <w:pPr>
        <w:rPr>
          <w:b/>
        </w:rPr>
      </w:pPr>
    </w:p>
    <w:p w14:paraId="357DE451" w14:textId="77777777" w:rsidR="00C6530E" w:rsidRDefault="00C6530E" w:rsidP="003955DF">
      <w:pPr>
        <w:rPr>
          <w:b/>
        </w:rPr>
      </w:pPr>
    </w:p>
    <w:p w14:paraId="39ACB8FD" w14:textId="77777777" w:rsidR="00C6530E" w:rsidRDefault="00C6530E" w:rsidP="003955DF">
      <w:pPr>
        <w:rPr>
          <w:b/>
        </w:rPr>
      </w:pPr>
    </w:p>
    <w:p w14:paraId="32419947" w14:textId="77777777" w:rsidR="00C6530E" w:rsidRDefault="00C6530E" w:rsidP="003955DF">
      <w:pPr>
        <w:rPr>
          <w:b/>
        </w:rPr>
      </w:pPr>
    </w:p>
    <w:p w14:paraId="694BA30A" w14:textId="77777777" w:rsidR="003955DF" w:rsidRPr="000A3C87" w:rsidRDefault="003955DF" w:rsidP="003955DF">
      <w:pPr>
        <w:rPr>
          <w:b/>
        </w:rPr>
      </w:pPr>
      <w:r>
        <w:rPr>
          <w:b/>
        </w:rPr>
        <w:t>Match the words listed below</w:t>
      </w:r>
      <w:r w:rsidRPr="000A3C87">
        <w:rPr>
          <w:b/>
        </w:rPr>
        <w:t xml:space="preserve"> with their definitions below.  Not all words will be used.</w:t>
      </w:r>
    </w:p>
    <w:p w14:paraId="15BAB7BD" w14:textId="77777777" w:rsidR="003955DF" w:rsidRDefault="003955DF"/>
    <w:tbl>
      <w:tblPr>
        <w:tblStyle w:val="TableGrid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none" w:sz="0" w:space="0" w:color="auto"/>
          <w:insideV w:val="none" w:sz="0" w:space="0" w:color="auto"/>
        </w:tblBorders>
        <w:tblLook w:val="00A0" w:firstRow="1" w:lastRow="0" w:firstColumn="1" w:lastColumn="0" w:noHBand="0" w:noVBand="0"/>
      </w:tblPr>
      <w:tblGrid>
        <w:gridCol w:w="3672"/>
        <w:gridCol w:w="3672"/>
        <w:gridCol w:w="3672"/>
      </w:tblGrid>
      <w:tr w:rsidR="003955DF" w14:paraId="229DC5D7" w14:textId="77777777">
        <w:trPr>
          <w:trHeight w:val="360"/>
        </w:trPr>
        <w:tc>
          <w:tcPr>
            <w:tcW w:w="3672" w:type="dxa"/>
          </w:tcPr>
          <w:p w14:paraId="37277FDD" w14:textId="77777777" w:rsidR="003955DF" w:rsidRDefault="003955DF">
            <w:r>
              <w:t>Cell</w:t>
            </w:r>
          </w:p>
        </w:tc>
        <w:tc>
          <w:tcPr>
            <w:tcW w:w="3672" w:type="dxa"/>
          </w:tcPr>
          <w:p w14:paraId="01610F97" w14:textId="77777777" w:rsidR="003955DF" w:rsidRDefault="003955DF">
            <w:r>
              <w:t>Electron microscope</w:t>
            </w:r>
          </w:p>
        </w:tc>
        <w:tc>
          <w:tcPr>
            <w:tcW w:w="3672" w:type="dxa"/>
          </w:tcPr>
          <w:p w14:paraId="039FC038" w14:textId="77777777" w:rsidR="003955DF" w:rsidRDefault="003955DF">
            <w:r>
              <w:t>Nucleolus</w:t>
            </w:r>
          </w:p>
        </w:tc>
      </w:tr>
      <w:tr w:rsidR="003955DF" w14:paraId="7EDD34CD" w14:textId="77777777">
        <w:trPr>
          <w:trHeight w:val="360"/>
        </w:trPr>
        <w:tc>
          <w:tcPr>
            <w:tcW w:w="3672" w:type="dxa"/>
          </w:tcPr>
          <w:p w14:paraId="19BB8F80" w14:textId="77777777" w:rsidR="003955DF" w:rsidRDefault="003955DF">
            <w:r>
              <w:t>Cell theory</w:t>
            </w:r>
          </w:p>
        </w:tc>
        <w:tc>
          <w:tcPr>
            <w:tcW w:w="3672" w:type="dxa"/>
          </w:tcPr>
          <w:p w14:paraId="4B7CD324" w14:textId="77777777" w:rsidR="003955DF" w:rsidRDefault="003955DF">
            <w:r>
              <w:t>Endoplasmic reticulum</w:t>
            </w:r>
          </w:p>
        </w:tc>
        <w:tc>
          <w:tcPr>
            <w:tcW w:w="3672" w:type="dxa"/>
          </w:tcPr>
          <w:p w14:paraId="0EBCDFAA" w14:textId="77777777" w:rsidR="003955DF" w:rsidRDefault="003955DF">
            <w:r>
              <w:t>Nucleus</w:t>
            </w:r>
          </w:p>
        </w:tc>
      </w:tr>
      <w:tr w:rsidR="003955DF" w14:paraId="796A8F14" w14:textId="77777777">
        <w:trPr>
          <w:trHeight w:val="360"/>
        </w:trPr>
        <w:tc>
          <w:tcPr>
            <w:tcW w:w="3672" w:type="dxa"/>
          </w:tcPr>
          <w:p w14:paraId="073F9795" w14:textId="77777777" w:rsidR="003955DF" w:rsidRDefault="003955DF">
            <w:r>
              <w:t>Cell wall</w:t>
            </w:r>
          </w:p>
        </w:tc>
        <w:tc>
          <w:tcPr>
            <w:tcW w:w="3672" w:type="dxa"/>
          </w:tcPr>
          <w:p w14:paraId="2DA6F364" w14:textId="77777777" w:rsidR="003955DF" w:rsidRDefault="003955DF">
            <w:r>
              <w:t>Eukaryote</w:t>
            </w:r>
          </w:p>
        </w:tc>
        <w:tc>
          <w:tcPr>
            <w:tcW w:w="3672" w:type="dxa"/>
          </w:tcPr>
          <w:p w14:paraId="78D40902" w14:textId="77777777" w:rsidR="003955DF" w:rsidRDefault="003955DF">
            <w:r>
              <w:t>Organelle</w:t>
            </w:r>
          </w:p>
        </w:tc>
      </w:tr>
      <w:tr w:rsidR="003955DF" w14:paraId="1B7EF614" w14:textId="77777777">
        <w:trPr>
          <w:trHeight w:val="360"/>
        </w:trPr>
        <w:tc>
          <w:tcPr>
            <w:tcW w:w="3672" w:type="dxa"/>
          </w:tcPr>
          <w:p w14:paraId="07FFEE20" w14:textId="77777777" w:rsidR="003955DF" w:rsidRDefault="003955DF">
            <w:r>
              <w:t>Chlorophyll</w:t>
            </w:r>
          </w:p>
        </w:tc>
        <w:tc>
          <w:tcPr>
            <w:tcW w:w="3672" w:type="dxa"/>
          </w:tcPr>
          <w:p w14:paraId="005EFED8" w14:textId="77777777" w:rsidR="003955DF" w:rsidRDefault="003955DF">
            <w:r>
              <w:t>Flagella</w:t>
            </w:r>
          </w:p>
        </w:tc>
        <w:tc>
          <w:tcPr>
            <w:tcW w:w="3672" w:type="dxa"/>
          </w:tcPr>
          <w:p w14:paraId="5763674E" w14:textId="77777777" w:rsidR="003955DF" w:rsidRDefault="003955DF">
            <w:r>
              <w:t>Phospholipid</w:t>
            </w:r>
          </w:p>
        </w:tc>
      </w:tr>
      <w:tr w:rsidR="003955DF" w14:paraId="6488B2AA" w14:textId="77777777">
        <w:trPr>
          <w:trHeight w:val="360"/>
        </w:trPr>
        <w:tc>
          <w:tcPr>
            <w:tcW w:w="3672" w:type="dxa"/>
          </w:tcPr>
          <w:p w14:paraId="70B31DDA" w14:textId="77777777" w:rsidR="003955DF" w:rsidRDefault="003955DF">
            <w:r>
              <w:t>Chloroplast</w:t>
            </w:r>
          </w:p>
        </w:tc>
        <w:tc>
          <w:tcPr>
            <w:tcW w:w="3672" w:type="dxa"/>
          </w:tcPr>
          <w:p w14:paraId="228D2411" w14:textId="77777777" w:rsidR="003955DF" w:rsidRDefault="003955DF">
            <w:r>
              <w:t>Fluid mosaic model</w:t>
            </w:r>
          </w:p>
        </w:tc>
        <w:tc>
          <w:tcPr>
            <w:tcW w:w="3672" w:type="dxa"/>
          </w:tcPr>
          <w:p w14:paraId="1BAD5AFF" w14:textId="77777777" w:rsidR="003955DF" w:rsidRDefault="003955DF">
            <w:r>
              <w:t>Plasma membrane</w:t>
            </w:r>
          </w:p>
        </w:tc>
      </w:tr>
      <w:tr w:rsidR="003955DF" w14:paraId="3FEE672F" w14:textId="77777777">
        <w:trPr>
          <w:trHeight w:val="360"/>
        </w:trPr>
        <w:tc>
          <w:tcPr>
            <w:tcW w:w="3672" w:type="dxa"/>
          </w:tcPr>
          <w:p w14:paraId="6B3B0F47" w14:textId="77777777" w:rsidR="003955DF" w:rsidRDefault="003955DF">
            <w:r>
              <w:t>Chromatin</w:t>
            </w:r>
          </w:p>
        </w:tc>
        <w:tc>
          <w:tcPr>
            <w:tcW w:w="3672" w:type="dxa"/>
          </w:tcPr>
          <w:p w14:paraId="53C609BB" w14:textId="77777777" w:rsidR="003955DF" w:rsidRDefault="003955DF">
            <w:r>
              <w:t>Golgi apparatus</w:t>
            </w:r>
          </w:p>
        </w:tc>
        <w:tc>
          <w:tcPr>
            <w:tcW w:w="3672" w:type="dxa"/>
          </w:tcPr>
          <w:p w14:paraId="6F703D59" w14:textId="77777777" w:rsidR="003955DF" w:rsidRDefault="003955DF">
            <w:r>
              <w:t>Plastid</w:t>
            </w:r>
          </w:p>
        </w:tc>
      </w:tr>
      <w:tr w:rsidR="003955DF" w14:paraId="7161C21A" w14:textId="77777777">
        <w:trPr>
          <w:trHeight w:val="360"/>
        </w:trPr>
        <w:tc>
          <w:tcPr>
            <w:tcW w:w="3672" w:type="dxa"/>
          </w:tcPr>
          <w:p w14:paraId="37F9469F" w14:textId="77777777" w:rsidR="003955DF" w:rsidRDefault="003955DF">
            <w:r>
              <w:t>Cilia</w:t>
            </w:r>
          </w:p>
        </w:tc>
        <w:tc>
          <w:tcPr>
            <w:tcW w:w="3672" w:type="dxa"/>
          </w:tcPr>
          <w:p w14:paraId="711725B7" w14:textId="77777777" w:rsidR="003955DF" w:rsidRDefault="003955DF">
            <w:r>
              <w:t>Homeostasis</w:t>
            </w:r>
          </w:p>
        </w:tc>
        <w:tc>
          <w:tcPr>
            <w:tcW w:w="3672" w:type="dxa"/>
          </w:tcPr>
          <w:p w14:paraId="200EC329" w14:textId="77777777" w:rsidR="003955DF" w:rsidRDefault="003955DF">
            <w:r>
              <w:t>Prokaryote</w:t>
            </w:r>
          </w:p>
        </w:tc>
      </w:tr>
      <w:tr w:rsidR="003955DF" w14:paraId="7B160681" w14:textId="77777777">
        <w:trPr>
          <w:trHeight w:val="360"/>
        </w:trPr>
        <w:tc>
          <w:tcPr>
            <w:tcW w:w="3672" w:type="dxa"/>
          </w:tcPr>
          <w:p w14:paraId="4E6040DA" w14:textId="77777777" w:rsidR="003955DF" w:rsidRDefault="003955DF">
            <w:r>
              <w:t>Compound light microscope</w:t>
            </w:r>
          </w:p>
        </w:tc>
        <w:tc>
          <w:tcPr>
            <w:tcW w:w="3672" w:type="dxa"/>
          </w:tcPr>
          <w:p w14:paraId="5DA4CA21" w14:textId="77777777" w:rsidR="003955DF" w:rsidRDefault="003955DF">
            <w:r>
              <w:t>Lysome</w:t>
            </w:r>
          </w:p>
        </w:tc>
        <w:tc>
          <w:tcPr>
            <w:tcW w:w="3672" w:type="dxa"/>
          </w:tcPr>
          <w:p w14:paraId="15EB3326" w14:textId="77777777" w:rsidR="003955DF" w:rsidRDefault="003955DF">
            <w:r>
              <w:t>Ribosome</w:t>
            </w:r>
          </w:p>
        </w:tc>
      </w:tr>
      <w:tr w:rsidR="003955DF" w14:paraId="6C31A0A0" w14:textId="77777777">
        <w:trPr>
          <w:trHeight w:val="360"/>
        </w:trPr>
        <w:tc>
          <w:tcPr>
            <w:tcW w:w="3672" w:type="dxa"/>
          </w:tcPr>
          <w:p w14:paraId="17046A91" w14:textId="77777777" w:rsidR="003955DF" w:rsidRDefault="003955DF">
            <w:r>
              <w:t>Cytoplasm</w:t>
            </w:r>
          </w:p>
        </w:tc>
        <w:tc>
          <w:tcPr>
            <w:tcW w:w="3672" w:type="dxa"/>
          </w:tcPr>
          <w:p w14:paraId="1F78FF24" w14:textId="77777777" w:rsidR="003955DF" w:rsidRDefault="003955DF">
            <w:r>
              <w:t>Microfilament</w:t>
            </w:r>
          </w:p>
        </w:tc>
        <w:tc>
          <w:tcPr>
            <w:tcW w:w="3672" w:type="dxa"/>
          </w:tcPr>
          <w:p w14:paraId="7FE0BFF9" w14:textId="77777777" w:rsidR="003955DF" w:rsidRDefault="003955DF">
            <w:r>
              <w:t>Transport protein</w:t>
            </w:r>
          </w:p>
        </w:tc>
      </w:tr>
      <w:tr w:rsidR="003955DF" w14:paraId="73CE0509" w14:textId="77777777">
        <w:trPr>
          <w:trHeight w:val="360"/>
        </w:trPr>
        <w:tc>
          <w:tcPr>
            <w:tcW w:w="3672" w:type="dxa"/>
          </w:tcPr>
          <w:p w14:paraId="46EC0CFD" w14:textId="77777777" w:rsidR="003955DF" w:rsidRDefault="003955DF">
            <w:r>
              <w:t>cytoskeleton</w:t>
            </w:r>
          </w:p>
        </w:tc>
        <w:tc>
          <w:tcPr>
            <w:tcW w:w="3672" w:type="dxa"/>
          </w:tcPr>
          <w:p w14:paraId="68BB3148" w14:textId="77777777" w:rsidR="003955DF" w:rsidRDefault="003955DF">
            <w:r>
              <w:t>Mitochondria</w:t>
            </w:r>
          </w:p>
        </w:tc>
        <w:tc>
          <w:tcPr>
            <w:tcW w:w="3672" w:type="dxa"/>
          </w:tcPr>
          <w:p w14:paraId="705E7C28" w14:textId="77777777" w:rsidR="003955DF" w:rsidRDefault="003955DF">
            <w:r>
              <w:t>Vacuole</w:t>
            </w:r>
          </w:p>
        </w:tc>
      </w:tr>
    </w:tbl>
    <w:p w14:paraId="41A429DF" w14:textId="77777777" w:rsidR="003955DF" w:rsidRDefault="003955DF"/>
    <w:p w14:paraId="51E736BD" w14:textId="77777777" w:rsidR="003955DF" w:rsidRDefault="003955DF"/>
    <w:p w14:paraId="2E2BCBA0" w14:textId="7D07DF71" w:rsidR="003955DF" w:rsidRDefault="003955DF" w:rsidP="003955DF"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t xml:space="preserve"> </w:t>
      </w:r>
      <w:r w:rsidR="00C6530E">
        <w:rPr>
          <w:b/>
        </w:rPr>
        <w:t>22</w:t>
      </w:r>
      <w:r>
        <w:rPr>
          <w:b/>
        </w:rPr>
        <w:t>.</w:t>
      </w:r>
      <w:r>
        <w:t xml:space="preserve">  Cell having a nucleus and other membrane bound organelles.</w:t>
      </w:r>
    </w:p>
    <w:p w14:paraId="0C34E325" w14:textId="77777777" w:rsidR="003955DF" w:rsidRDefault="003955DF" w:rsidP="003955DF"/>
    <w:p w14:paraId="63FABFCE" w14:textId="40DFE931" w:rsidR="003955DF" w:rsidRDefault="003955DF" w:rsidP="003955DF"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t xml:space="preserve"> </w:t>
      </w:r>
      <w:r w:rsidR="00C6530E">
        <w:rPr>
          <w:b/>
        </w:rPr>
        <w:t>23</w:t>
      </w:r>
      <w:r>
        <w:rPr>
          <w:b/>
        </w:rPr>
        <w:t>.</w:t>
      </w:r>
      <w:r>
        <w:t xml:space="preserve">  Contains the cell’s DNA and manages cell function.</w:t>
      </w:r>
    </w:p>
    <w:p w14:paraId="259D38F9" w14:textId="77777777" w:rsidR="003955DF" w:rsidRDefault="003955DF" w:rsidP="003955DF"/>
    <w:p w14:paraId="1B9F7AF5" w14:textId="07BC35EF" w:rsidR="003955DF" w:rsidRDefault="003955DF" w:rsidP="003955DF"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t xml:space="preserve"> </w:t>
      </w:r>
      <w:r w:rsidR="00C6530E">
        <w:rPr>
          <w:b/>
        </w:rPr>
        <w:t>24</w:t>
      </w:r>
      <w:r>
        <w:rPr>
          <w:b/>
        </w:rPr>
        <w:t>.</w:t>
      </w:r>
      <w:r>
        <w:t xml:space="preserve">  The process of maintaining the cells constant environment.</w:t>
      </w:r>
    </w:p>
    <w:p w14:paraId="503CBBF4" w14:textId="77777777" w:rsidR="003955DF" w:rsidRDefault="003955DF" w:rsidP="003955DF"/>
    <w:p w14:paraId="45036D43" w14:textId="3FC6D1B0" w:rsidR="003955DF" w:rsidRDefault="003955DF" w:rsidP="003955DF"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t xml:space="preserve"> </w:t>
      </w:r>
      <w:r w:rsidR="00C6530E">
        <w:rPr>
          <w:b/>
        </w:rPr>
        <w:t>25</w:t>
      </w:r>
      <w:r>
        <w:rPr>
          <w:b/>
        </w:rPr>
        <w:t>.</w:t>
      </w:r>
      <w:r>
        <w:t xml:space="preserve">  Organelles in which food molecules are broken down to produce energy.</w:t>
      </w:r>
    </w:p>
    <w:p w14:paraId="2F837337" w14:textId="77777777" w:rsidR="003955DF" w:rsidRDefault="003955DF" w:rsidP="003955DF"/>
    <w:p w14:paraId="60E7D095" w14:textId="164D0633" w:rsidR="003955DF" w:rsidRDefault="003955DF" w:rsidP="003955DF"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t xml:space="preserve"> </w:t>
      </w:r>
      <w:r w:rsidR="00C6530E">
        <w:rPr>
          <w:b/>
        </w:rPr>
        <w:t>26</w:t>
      </w:r>
      <w:r>
        <w:rPr>
          <w:b/>
        </w:rPr>
        <w:t>.</w:t>
      </w:r>
      <w:r>
        <w:t xml:space="preserve">  Creates selective permeability of plasma membrane.</w:t>
      </w:r>
    </w:p>
    <w:p w14:paraId="3839C889" w14:textId="77777777" w:rsidR="003955DF" w:rsidRDefault="003955DF" w:rsidP="003955DF"/>
    <w:p w14:paraId="1BCEF288" w14:textId="51A1F7F0" w:rsidR="003955DF" w:rsidRDefault="003955DF" w:rsidP="003955DF"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t xml:space="preserve"> </w:t>
      </w:r>
      <w:r w:rsidR="00C6530E">
        <w:rPr>
          <w:b/>
        </w:rPr>
        <w:t>27</w:t>
      </w:r>
      <w:r>
        <w:rPr>
          <w:b/>
        </w:rPr>
        <w:t>.</w:t>
      </w:r>
      <w:r>
        <w:t xml:space="preserve">  Rigid structure outside the plasma membrane of plant cells providing support.</w:t>
      </w:r>
    </w:p>
    <w:p w14:paraId="6D3B1F2C" w14:textId="77777777" w:rsidR="003955DF" w:rsidRDefault="003955DF" w:rsidP="003955DF"/>
    <w:p w14:paraId="1027DE0A" w14:textId="30F0C7B9" w:rsidR="003955DF" w:rsidRDefault="003955DF" w:rsidP="003955DF"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t xml:space="preserve"> </w:t>
      </w:r>
      <w:r w:rsidR="00C6530E">
        <w:rPr>
          <w:b/>
        </w:rPr>
        <w:t>28</w:t>
      </w:r>
      <w:r>
        <w:rPr>
          <w:b/>
        </w:rPr>
        <w:t>.</w:t>
      </w:r>
      <w:r>
        <w:t xml:space="preserve">  Membrane sacs that receive and package proteins.</w:t>
      </w:r>
    </w:p>
    <w:p w14:paraId="647DCD45" w14:textId="77777777" w:rsidR="003955DF" w:rsidRDefault="003955DF" w:rsidP="003955DF"/>
    <w:p w14:paraId="4938AD47" w14:textId="25703CBC" w:rsidR="003955DF" w:rsidRDefault="003955DF" w:rsidP="003955DF"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t xml:space="preserve"> </w:t>
      </w:r>
      <w:r w:rsidR="00C6530E">
        <w:rPr>
          <w:b/>
        </w:rPr>
        <w:t>29</w:t>
      </w:r>
      <w:r>
        <w:rPr>
          <w:b/>
        </w:rPr>
        <w:t>.</w:t>
      </w:r>
      <w:r>
        <w:t xml:space="preserve">  Serves as a boundary between the cell and its external environment.</w:t>
      </w:r>
    </w:p>
    <w:p w14:paraId="1E5C5523" w14:textId="77777777" w:rsidR="003955DF" w:rsidRDefault="003955DF" w:rsidP="003955DF"/>
    <w:p w14:paraId="573AD91C" w14:textId="12711B1C" w:rsidR="003955DF" w:rsidRDefault="003955DF" w:rsidP="003955DF"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t xml:space="preserve"> </w:t>
      </w:r>
      <w:r w:rsidR="00C6530E">
        <w:rPr>
          <w:b/>
        </w:rPr>
        <w:t>30</w:t>
      </w:r>
      <w:r>
        <w:rPr>
          <w:b/>
        </w:rPr>
        <w:t>.</w:t>
      </w:r>
      <w:r>
        <w:t xml:space="preserve">  Cell lacking a nucleus or other membrane-bound organelles.</w:t>
      </w:r>
    </w:p>
    <w:p w14:paraId="07A7E642" w14:textId="77777777" w:rsidR="00964E64" w:rsidRDefault="00964E64"/>
    <w:p w14:paraId="4F3938B5" w14:textId="77777777" w:rsidR="00964E64" w:rsidRDefault="00964E64"/>
    <w:p w14:paraId="61416393" w14:textId="77777777" w:rsidR="00964E64" w:rsidRDefault="00964E64" w:rsidP="00964E64">
      <w:pPr>
        <w:rPr>
          <w:b/>
        </w:rPr>
      </w:pPr>
      <w:r>
        <w:rPr>
          <w:b/>
        </w:rPr>
        <w:t>Complete the table by checking the correct column for each statement.</w:t>
      </w:r>
    </w:p>
    <w:p w14:paraId="2495E6DB" w14:textId="77777777" w:rsidR="00964E64" w:rsidRDefault="00964E64" w:rsidP="00964E64">
      <w:pPr>
        <w:rPr>
          <w:b/>
        </w:rPr>
      </w:pPr>
    </w:p>
    <w:tbl>
      <w:tblPr>
        <w:tblStyle w:val="TableGrid"/>
        <w:tblW w:w="0" w:type="auto"/>
        <w:tblLook w:val="00A0" w:firstRow="1" w:lastRow="0" w:firstColumn="1" w:lastColumn="0" w:noHBand="0" w:noVBand="0"/>
      </w:tblPr>
      <w:tblGrid>
        <w:gridCol w:w="5058"/>
        <w:gridCol w:w="1800"/>
        <w:gridCol w:w="1980"/>
        <w:gridCol w:w="2178"/>
      </w:tblGrid>
      <w:tr w:rsidR="00964E64" w:rsidRPr="0001095C" w14:paraId="24EBA529" w14:textId="77777777">
        <w:tc>
          <w:tcPr>
            <w:tcW w:w="5058" w:type="dxa"/>
            <w:vAlign w:val="center"/>
          </w:tcPr>
          <w:p w14:paraId="25C61AFB" w14:textId="77777777" w:rsidR="00964E64" w:rsidRPr="0001095C" w:rsidRDefault="00964E64" w:rsidP="00964E64">
            <w:pPr>
              <w:spacing w:before="2" w:after="2"/>
              <w:rPr>
                <w:b/>
              </w:rPr>
            </w:pPr>
            <w:r w:rsidRPr="0001095C">
              <w:rPr>
                <w:b/>
              </w:rPr>
              <w:t>Statement</w:t>
            </w:r>
          </w:p>
        </w:tc>
        <w:tc>
          <w:tcPr>
            <w:tcW w:w="1800" w:type="dxa"/>
          </w:tcPr>
          <w:p w14:paraId="3C05C43C" w14:textId="77777777" w:rsidR="00964E64" w:rsidRPr="0001095C" w:rsidRDefault="00964E64" w:rsidP="00964E64">
            <w:pPr>
              <w:spacing w:before="2" w:after="2"/>
              <w:jc w:val="center"/>
              <w:rPr>
                <w:b/>
              </w:rPr>
            </w:pPr>
            <w:r w:rsidRPr="0001095C">
              <w:rPr>
                <w:b/>
              </w:rPr>
              <w:t>Isotonic solution</w:t>
            </w:r>
          </w:p>
        </w:tc>
        <w:tc>
          <w:tcPr>
            <w:tcW w:w="1980" w:type="dxa"/>
          </w:tcPr>
          <w:p w14:paraId="4445FC5A" w14:textId="77777777" w:rsidR="00964E64" w:rsidRPr="0001095C" w:rsidRDefault="00964E64" w:rsidP="00964E64">
            <w:pPr>
              <w:spacing w:before="2" w:after="2"/>
              <w:jc w:val="center"/>
              <w:rPr>
                <w:b/>
              </w:rPr>
            </w:pPr>
            <w:r w:rsidRPr="0001095C">
              <w:rPr>
                <w:b/>
              </w:rPr>
              <w:t>Hypotonic Solution</w:t>
            </w:r>
          </w:p>
        </w:tc>
        <w:tc>
          <w:tcPr>
            <w:tcW w:w="2178" w:type="dxa"/>
          </w:tcPr>
          <w:p w14:paraId="4BEED845" w14:textId="77777777" w:rsidR="00964E64" w:rsidRPr="0001095C" w:rsidRDefault="00964E64" w:rsidP="00964E64">
            <w:pPr>
              <w:spacing w:before="2" w:after="2"/>
              <w:jc w:val="center"/>
              <w:rPr>
                <w:b/>
              </w:rPr>
            </w:pPr>
            <w:r w:rsidRPr="0001095C">
              <w:rPr>
                <w:b/>
              </w:rPr>
              <w:t>Hypertonic Solution</w:t>
            </w:r>
          </w:p>
        </w:tc>
      </w:tr>
      <w:tr w:rsidR="00964E64" w:rsidRPr="0001095C" w14:paraId="1B8F0C5B" w14:textId="77777777">
        <w:trPr>
          <w:trHeight w:val="504"/>
        </w:trPr>
        <w:tc>
          <w:tcPr>
            <w:tcW w:w="5058" w:type="dxa"/>
            <w:vAlign w:val="center"/>
          </w:tcPr>
          <w:p w14:paraId="7F2BE46A" w14:textId="13F86AFD" w:rsidR="00964E64" w:rsidRPr="0001095C" w:rsidRDefault="00C6530E" w:rsidP="00964E64">
            <w:pPr>
              <w:spacing w:before="2" w:after="2"/>
            </w:pPr>
            <w:r>
              <w:rPr>
                <w:b/>
              </w:rPr>
              <w:t>31</w:t>
            </w:r>
            <w:r w:rsidR="00964E64" w:rsidRPr="0001095C">
              <w:rPr>
                <w:b/>
              </w:rPr>
              <w:t>.</w:t>
            </w:r>
            <w:r w:rsidR="00964E64" w:rsidRPr="0001095C">
              <w:t xml:space="preserve"> Causes a cell to swell</w:t>
            </w:r>
          </w:p>
        </w:tc>
        <w:tc>
          <w:tcPr>
            <w:tcW w:w="1800" w:type="dxa"/>
          </w:tcPr>
          <w:p w14:paraId="51E6C47F" w14:textId="77777777" w:rsidR="00964E64" w:rsidRPr="0001095C" w:rsidRDefault="00964E64" w:rsidP="00964E64">
            <w:pPr>
              <w:spacing w:before="2" w:after="2"/>
            </w:pPr>
          </w:p>
        </w:tc>
        <w:tc>
          <w:tcPr>
            <w:tcW w:w="1980" w:type="dxa"/>
          </w:tcPr>
          <w:p w14:paraId="1D0D1E12" w14:textId="77777777" w:rsidR="00964E64" w:rsidRPr="0001095C" w:rsidRDefault="00964E64" w:rsidP="00964E64">
            <w:pPr>
              <w:spacing w:before="2" w:after="2"/>
            </w:pPr>
          </w:p>
        </w:tc>
        <w:tc>
          <w:tcPr>
            <w:tcW w:w="2178" w:type="dxa"/>
          </w:tcPr>
          <w:p w14:paraId="1B475B87" w14:textId="77777777" w:rsidR="00964E64" w:rsidRPr="0001095C" w:rsidRDefault="00964E64" w:rsidP="00964E64">
            <w:pPr>
              <w:spacing w:before="2" w:after="2"/>
            </w:pPr>
          </w:p>
        </w:tc>
      </w:tr>
      <w:tr w:rsidR="00964E64" w:rsidRPr="0001095C" w14:paraId="7768149B" w14:textId="77777777">
        <w:trPr>
          <w:trHeight w:val="504"/>
        </w:trPr>
        <w:tc>
          <w:tcPr>
            <w:tcW w:w="5058" w:type="dxa"/>
            <w:vAlign w:val="center"/>
          </w:tcPr>
          <w:p w14:paraId="59D9CF61" w14:textId="29481414" w:rsidR="00964E64" w:rsidRPr="0001095C" w:rsidRDefault="00C6530E" w:rsidP="00964E64">
            <w:pPr>
              <w:spacing w:before="2" w:after="2"/>
            </w:pPr>
            <w:r>
              <w:rPr>
                <w:b/>
              </w:rPr>
              <w:t>32</w:t>
            </w:r>
            <w:r w:rsidR="00964E64" w:rsidRPr="0001095C">
              <w:rPr>
                <w:b/>
              </w:rPr>
              <w:t>.</w:t>
            </w:r>
            <w:r w:rsidR="00964E64" w:rsidRPr="0001095C">
              <w:t xml:space="preserve"> Doesn’t change the shape of a cell</w:t>
            </w:r>
          </w:p>
        </w:tc>
        <w:tc>
          <w:tcPr>
            <w:tcW w:w="1800" w:type="dxa"/>
          </w:tcPr>
          <w:p w14:paraId="13F5B1A7" w14:textId="77777777" w:rsidR="00964E64" w:rsidRPr="0001095C" w:rsidRDefault="00964E64" w:rsidP="00964E64">
            <w:pPr>
              <w:spacing w:before="2" w:after="2"/>
            </w:pPr>
          </w:p>
        </w:tc>
        <w:tc>
          <w:tcPr>
            <w:tcW w:w="1980" w:type="dxa"/>
          </w:tcPr>
          <w:p w14:paraId="53AD1F58" w14:textId="77777777" w:rsidR="00964E64" w:rsidRPr="0001095C" w:rsidRDefault="00964E64" w:rsidP="00964E64">
            <w:pPr>
              <w:spacing w:before="2" w:after="2"/>
            </w:pPr>
          </w:p>
        </w:tc>
        <w:tc>
          <w:tcPr>
            <w:tcW w:w="2178" w:type="dxa"/>
          </w:tcPr>
          <w:p w14:paraId="33985E58" w14:textId="77777777" w:rsidR="00964E64" w:rsidRPr="0001095C" w:rsidRDefault="00964E64" w:rsidP="00964E64">
            <w:pPr>
              <w:spacing w:before="2" w:after="2"/>
            </w:pPr>
          </w:p>
        </w:tc>
      </w:tr>
      <w:tr w:rsidR="00964E64" w:rsidRPr="0001095C" w14:paraId="423016D9" w14:textId="77777777">
        <w:trPr>
          <w:trHeight w:val="504"/>
        </w:trPr>
        <w:tc>
          <w:tcPr>
            <w:tcW w:w="5058" w:type="dxa"/>
            <w:vAlign w:val="center"/>
          </w:tcPr>
          <w:p w14:paraId="6EEB78D0" w14:textId="556A51BB" w:rsidR="00964E64" w:rsidRPr="0001095C" w:rsidRDefault="00964E64" w:rsidP="00964E64">
            <w:pPr>
              <w:spacing w:before="2" w:after="2"/>
            </w:pPr>
            <w:r w:rsidRPr="0001095C">
              <w:rPr>
                <w:b/>
              </w:rPr>
              <w:t>3</w:t>
            </w:r>
            <w:r w:rsidR="00C6530E">
              <w:rPr>
                <w:b/>
              </w:rPr>
              <w:t>3</w:t>
            </w:r>
            <w:r w:rsidRPr="0001095C">
              <w:rPr>
                <w:b/>
              </w:rPr>
              <w:t xml:space="preserve">. </w:t>
            </w:r>
            <w:r w:rsidRPr="0001095C">
              <w:t>Causes osmosis</w:t>
            </w:r>
          </w:p>
        </w:tc>
        <w:tc>
          <w:tcPr>
            <w:tcW w:w="1800" w:type="dxa"/>
          </w:tcPr>
          <w:p w14:paraId="5A86C32A" w14:textId="77777777" w:rsidR="00964E64" w:rsidRPr="0001095C" w:rsidRDefault="00964E64" w:rsidP="00964E64">
            <w:pPr>
              <w:spacing w:before="2" w:after="2"/>
            </w:pPr>
          </w:p>
        </w:tc>
        <w:tc>
          <w:tcPr>
            <w:tcW w:w="1980" w:type="dxa"/>
          </w:tcPr>
          <w:p w14:paraId="7EFA08FB" w14:textId="77777777" w:rsidR="00964E64" w:rsidRPr="0001095C" w:rsidRDefault="00964E64" w:rsidP="00964E64">
            <w:pPr>
              <w:spacing w:before="2" w:after="2"/>
            </w:pPr>
          </w:p>
        </w:tc>
        <w:tc>
          <w:tcPr>
            <w:tcW w:w="2178" w:type="dxa"/>
          </w:tcPr>
          <w:p w14:paraId="59378682" w14:textId="77777777" w:rsidR="00964E64" w:rsidRPr="0001095C" w:rsidRDefault="00964E64" w:rsidP="00964E64">
            <w:pPr>
              <w:spacing w:before="2" w:after="2"/>
            </w:pPr>
          </w:p>
        </w:tc>
      </w:tr>
      <w:tr w:rsidR="00964E64" w:rsidRPr="0001095C" w14:paraId="7612470A" w14:textId="77777777">
        <w:trPr>
          <w:trHeight w:val="504"/>
        </w:trPr>
        <w:tc>
          <w:tcPr>
            <w:tcW w:w="5058" w:type="dxa"/>
            <w:vAlign w:val="center"/>
          </w:tcPr>
          <w:p w14:paraId="49E952B5" w14:textId="094FA37E" w:rsidR="00964E64" w:rsidRPr="0001095C" w:rsidRDefault="00C6530E" w:rsidP="00964E64">
            <w:pPr>
              <w:spacing w:before="2" w:after="2"/>
            </w:pPr>
            <w:r>
              <w:rPr>
                <w:b/>
              </w:rPr>
              <w:t>34</w:t>
            </w:r>
            <w:r w:rsidR="00964E64" w:rsidRPr="0001095C">
              <w:rPr>
                <w:b/>
              </w:rPr>
              <w:t>.</w:t>
            </w:r>
            <w:r w:rsidR="00964E64" w:rsidRPr="0001095C">
              <w:t xml:space="preserve"> Causes a cell to shrink</w:t>
            </w:r>
          </w:p>
        </w:tc>
        <w:tc>
          <w:tcPr>
            <w:tcW w:w="1800" w:type="dxa"/>
          </w:tcPr>
          <w:p w14:paraId="1716B55C" w14:textId="77777777" w:rsidR="00964E64" w:rsidRPr="0001095C" w:rsidRDefault="00964E64" w:rsidP="00964E64">
            <w:pPr>
              <w:spacing w:before="2" w:after="2"/>
            </w:pPr>
          </w:p>
        </w:tc>
        <w:tc>
          <w:tcPr>
            <w:tcW w:w="1980" w:type="dxa"/>
          </w:tcPr>
          <w:p w14:paraId="5D384876" w14:textId="77777777" w:rsidR="00964E64" w:rsidRPr="0001095C" w:rsidRDefault="00964E64" w:rsidP="00964E64">
            <w:pPr>
              <w:spacing w:before="2" w:after="2"/>
            </w:pPr>
          </w:p>
        </w:tc>
        <w:tc>
          <w:tcPr>
            <w:tcW w:w="2178" w:type="dxa"/>
          </w:tcPr>
          <w:p w14:paraId="5340BFFE" w14:textId="77777777" w:rsidR="00964E64" w:rsidRPr="0001095C" w:rsidRDefault="00964E64" w:rsidP="00964E64">
            <w:pPr>
              <w:spacing w:before="2" w:after="2"/>
            </w:pPr>
          </w:p>
        </w:tc>
      </w:tr>
    </w:tbl>
    <w:p w14:paraId="363C4DAF" w14:textId="77777777" w:rsidR="00964E64" w:rsidRDefault="00964E64"/>
    <w:p w14:paraId="427D0093" w14:textId="77777777" w:rsidR="00964E64" w:rsidRPr="003E442F" w:rsidRDefault="00C6530E" w:rsidP="00964E64">
      <w:pPr>
        <w:tabs>
          <w:tab w:val="left" w:pos="720"/>
          <w:tab w:val="left" w:pos="1080"/>
        </w:tabs>
        <w:spacing w:line="480" w:lineRule="auto"/>
        <w:rPr>
          <w:b/>
          <w:sz w:val="28"/>
        </w:rPr>
      </w:pPr>
      <w:r>
        <w:rPr>
          <w:sz w:val="28"/>
          <w:szCs w:val="20"/>
        </w:rPr>
        <w:pict w14:anchorId="3300827B">
          <v:shape id="_x0000_s1030" type="#_x0000_t202" style="position:absolute;margin-left:-4.95pt;margin-top:15.8pt;width:548.6pt;height:266.2pt;z-index:251662336" stroked="f">
            <v:textbox>
              <w:txbxContent>
                <w:p w14:paraId="7CCE242C" w14:textId="77777777" w:rsidR="00964E64" w:rsidRDefault="00964E64" w:rsidP="00964E64">
                  <w:r>
                    <w:rPr>
                      <w:noProof/>
                    </w:rPr>
                    <w:drawing>
                      <wp:inline distT="0" distB="0" distL="0" distR="0" wp14:anchorId="009ACB1B" wp14:editId="4D6E87BA">
                        <wp:extent cx="6769100" cy="3276600"/>
                        <wp:effectExtent l="25400" t="0" r="0" b="0"/>
                        <wp:docPr id="21" name="Picture 21" descr="Diffusion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1" descr="Diffusion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6769100" cy="32766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="00964E64" w:rsidRPr="003E442F">
        <w:rPr>
          <w:b/>
          <w:sz w:val="28"/>
        </w:rPr>
        <w:t>Study the diagrams of the cells.  Then circle the word that best completes each sentence.</w:t>
      </w:r>
    </w:p>
    <w:p w14:paraId="508BE49D" w14:textId="77777777" w:rsidR="00964E64" w:rsidRPr="0001095C" w:rsidRDefault="00964E64" w:rsidP="00964E64">
      <w:pPr>
        <w:tabs>
          <w:tab w:val="left" w:pos="720"/>
          <w:tab w:val="left" w:pos="1080"/>
        </w:tabs>
      </w:pPr>
    </w:p>
    <w:p w14:paraId="21CE3361" w14:textId="77777777" w:rsidR="00964E64" w:rsidRPr="0001095C" w:rsidRDefault="00964E64" w:rsidP="00964E64">
      <w:pPr>
        <w:tabs>
          <w:tab w:val="left" w:pos="720"/>
          <w:tab w:val="left" w:pos="1080"/>
        </w:tabs>
        <w:spacing w:line="360" w:lineRule="auto"/>
      </w:pPr>
    </w:p>
    <w:p w14:paraId="7E95C9A1" w14:textId="77777777" w:rsidR="00964E64" w:rsidRDefault="00964E64" w:rsidP="00964E64"/>
    <w:p w14:paraId="53652AEF" w14:textId="77777777" w:rsidR="00964E64" w:rsidRDefault="00964E64" w:rsidP="00964E64"/>
    <w:p w14:paraId="6B2CFFFE" w14:textId="77777777" w:rsidR="00964E64" w:rsidRDefault="00964E64" w:rsidP="00964E64"/>
    <w:p w14:paraId="3865A610" w14:textId="77777777" w:rsidR="00964E64" w:rsidRDefault="00964E64" w:rsidP="00964E64"/>
    <w:p w14:paraId="2EA09825" w14:textId="77777777" w:rsidR="00964E64" w:rsidRDefault="00964E64" w:rsidP="00964E64"/>
    <w:p w14:paraId="61F97F3C" w14:textId="77777777" w:rsidR="00964E64" w:rsidRPr="0001095C" w:rsidRDefault="00964E64" w:rsidP="00964E64"/>
    <w:p w14:paraId="3B92F8B0" w14:textId="77777777" w:rsidR="00964E64" w:rsidRPr="0001095C" w:rsidRDefault="00964E64" w:rsidP="00964E64"/>
    <w:p w14:paraId="105B5441" w14:textId="77777777" w:rsidR="00964E64" w:rsidRPr="0001095C" w:rsidRDefault="00964E64" w:rsidP="00964E64"/>
    <w:p w14:paraId="1ABBECB3" w14:textId="77777777" w:rsidR="00964E64" w:rsidRPr="0001095C" w:rsidRDefault="00964E64" w:rsidP="00964E64"/>
    <w:p w14:paraId="36745383" w14:textId="77777777" w:rsidR="00964E64" w:rsidRPr="0001095C" w:rsidRDefault="00964E64" w:rsidP="00964E64"/>
    <w:p w14:paraId="27B4A32E" w14:textId="77777777" w:rsidR="00964E64" w:rsidRPr="0001095C" w:rsidRDefault="00964E64" w:rsidP="00964E64"/>
    <w:p w14:paraId="57E4E657" w14:textId="77777777" w:rsidR="00964E64" w:rsidRPr="0001095C" w:rsidRDefault="00964E64" w:rsidP="00964E64"/>
    <w:p w14:paraId="03656E27" w14:textId="77777777" w:rsidR="00964E64" w:rsidRPr="0001095C" w:rsidRDefault="00964E64" w:rsidP="00964E64"/>
    <w:p w14:paraId="653F79C6" w14:textId="77777777" w:rsidR="00964E64" w:rsidRPr="0001095C" w:rsidRDefault="00964E64" w:rsidP="00964E64"/>
    <w:p w14:paraId="4F2F9631" w14:textId="77777777" w:rsidR="00964E64" w:rsidRPr="0001095C" w:rsidRDefault="00964E64" w:rsidP="00964E64"/>
    <w:p w14:paraId="6FA1B9E7" w14:textId="77777777" w:rsidR="00964E64" w:rsidRPr="0001095C" w:rsidRDefault="00964E64" w:rsidP="00964E64"/>
    <w:p w14:paraId="2A65C689" w14:textId="5B5DDE02" w:rsidR="00964E64" w:rsidRPr="0001095C" w:rsidRDefault="00C6530E" w:rsidP="00964E64">
      <w:r>
        <w:rPr>
          <w:b/>
        </w:rPr>
        <w:t>35</w:t>
      </w:r>
      <w:r w:rsidR="00964E64" w:rsidRPr="003E442F">
        <w:rPr>
          <w:b/>
        </w:rPr>
        <w:t>.</w:t>
      </w:r>
      <w:r w:rsidR="00964E64" w:rsidRPr="0001095C">
        <w:t xml:space="preserve">  Placing a cell in a hypertonic solution causes the cell to (swell,   shrink,   stay the same).</w:t>
      </w:r>
    </w:p>
    <w:p w14:paraId="1D7E33BD" w14:textId="77777777" w:rsidR="00964E64" w:rsidRPr="0001095C" w:rsidRDefault="00964E64" w:rsidP="00964E64"/>
    <w:p w14:paraId="0D939575" w14:textId="12E97184" w:rsidR="00964E64" w:rsidRPr="0001095C" w:rsidRDefault="00C6530E" w:rsidP="00964E64">
      <w:r>
        <w:rPr>
          <w:b/>
        </w:rPr>
        <w:t>36</w:t>
      </w:r>
      <w:r w:rsidR="00964E64" w:rsidRPr="003E442F">
        <w:rPr>
          <w:b/>
        </w:rPr>
        <w:t>.</w:t>
      </w:r>
      <w:r w:rsidR="00964E64" w:rsidRPr="0001095C">
        <w:t xml:space="preserve">  Placing the cell in an isotonic solution causes the cell to (swell,   shrink,   stay the same).</w:t>
      </w:r>
    </w:p>
    <w:p w14:paraId="71D95B07" w14:textId="77777777" w:rsidR="00964E64" w:rsidRPr="0001095C" w:rsidRDefault="00964E64" w:rsidP="00964E64"/>
    <w:p w14:paraId="3A861E38" w14:textId="4B6C5868" w:rsidR="00964E64" w:rsidRPr="0001095C" w:rsidRDefault="00C6530E" w:rsidP="00964E64">
      <w:r>
        <w:rPr>
          <w:b/>
        </w:rPr>
        <w:t>37</w:t>
      </w:r>
      <w:r w:rsidR="00964E64" w:rsidRPr="003E442F">
        <w:rPr>
          <w:b/>
        </w:rPr>
        <w:t>.</w:t>
      </w:r>
      <w:r w:rsidR="00964E64" w:rsidRPr="0001095C">
        <w:t xml:space="preserve"> Placing the cell in an hypotonic solution causes the cell to (swell,   shrink,   stay the same).</w:t>
      </w:r>
    </w:p>
    <w:p w14:paraId="46421BCA" w14:textId="77777777" w:rsidR="00964E64" w:rsidRDefault="00964E64"/>
    <w:p w14:paraId="7130FF3A" w14:textId="77777777" w:rsidR="00964E64" w:rsidRPr="003E442F" w:rsidRDefault="00964E64" w:rsidP="00964E64">
      <w:pPr>
        <w:tabs>
          <w:tab w:val="left" w:pos="720"/>
          <w:tab w:val="left" w:pos="1080"/>
        </w:tabs>
        <w:rPr>
          <w:sz w:val="28"/>
        </w:rPr>
      </w:pPr>
      <w:r w:rsidRPr="003E442F">
        <w:rPr>
          <w:b/>
          <w:sz w:val="28"/>
        </w:rPr>
        <w:t>Answer the following questions in complete sentences.</w:t>
      </w:r>
    </w:p>
    <w:p w14:paraId="7FBC5505" w14:textId="77777777" w:rsidR="00964E64" w:rsidRPr="0001095C" w:rsidRDefault="00964E64" w:rsidP="00964E64">
      <w:pPr>
        <w:tabs>
          <w:tab w:val="left" w:pos="720"/>
          <w:tab w:val="left" w:pos="1080"/>
        </w:tabs>
      </w:pPr>
    </w:p>
    <w:p w14:paraId="771691E1" w14:textId="0852A394" w:rsidR="00964E64" w:rsidRPr="0001095C" w:rsidRDefault="00C6530E" w:rsidP="00964E64">
      <w:pPr>
        <w:tabs>
          <w:tab w:val="left" w:pos="720"/>
          <w:tab w:val="left" w:pos="1080"/>
        </w:tabs>
        <w:spacing w:line="360" w:lineRule="auto"/>
      </w:pPr>
      <w:r>
        <w:rPr>
          <w:b/>
        </w:rPr>
        <w:t>38</w:t>
      </w:r>
      <w:r w:rsidR="00964E64" w:rsidRPr="003E442F">
        <w:rPr>
          <w:b/>
        </w:rPr>
        <w:t>.</w:t>
      </w:r>
      <w:r w:rsidR="00964E64" w:rsidRPr="0001095C">
        <w:t xml:space="preserve">  Does osmosis occur if a cell is placed in an isotonic solution?</w:t>
      </w:r>
    </w:p>
    <w:p w14:paraId="37E768B0" w14:textId="77777777" w:rsidR="00964E64" w:rsidRPr="0001095C" w:rsidRDefault="00964E64" w:rsidP="00964E64">
      <w:pPr>
        <w:tabs>
          <w:tab w:val="left" w:pos="720"/>
          <w:tab w:val="left" w:pos="1080"/>
        </w:tabs>
        <w:spacing w:line="360" w:lineRule="auto"/>
        <w:rPr>
          <w:u w:val="single"/>
        </w:rPr>
      </w:pPr>
      <w:r w:rsidRPr="0001095C">
        <w:rPr>
          <w:u w:val="single"/>
        </w:rPr>
        <w:tab/>
      </w:r>
      <w:r w:rsidRPr="0001095C">
        <w:rPr>
          <w:u w:val="single"/>
        </w:rPr>
        <w:tab/>
      </w:r>
      <w:r w:rsidRPr="0001095C">
        <w:rPr>
          <w:u w:val="single"/>
        </w:rPr>
        <w:tab/>
      </w:r>
      <w:r w:rsidRPr="0001095C">
        <w:rPr>
          <w:u w:val="single"/>
        </w:rPr>
        <w:tab/>
      </w:r>
      <w:r w:rsidRPr="0001095C">
        <w:rPr>
          <w:u w:val="single"/>
        </w:rPr>
        <w:tab/>
      </w:r>
      <w:r w:rsidRPr="0001095C">
        <w:rPr>
          <w:u w:val="single"/>
        </w:rPr>
        <w:tab/>
      </w:r>
      <w:r w:rsidRPr="0001095C">
        <w:rPr>
          <w:u w:val="single"/>
        </w:rPr>
        <w:tab/>
      </w:r>
      <w:r w:rsidRPr="0001095C">
        <w:rPr>
          <w:u w:val="single"/>
        </w:rPr>
        <w:tab/>
      </w:r>
      <w:r w:rsidRPr="0001095C">
        <w:rPr>
          <w:u w:val="single"/>
        </w:rPr>
        <w:tab/>
      </w:r>
      <w:r w:rsidRPr="0001095C">
        <w:rPr>
          <w:u w:val="single"/>
        </w:rPr>
        <w:tab/>
      </w:r>
      <w:r w:rsidRPr="0001095C">
        <w:rPr>
          <w:u w:val="single"/>
        </w:rPr>
        <w:tab/>
      </w:r>
      <w:r w:rsidRPr="0001095C">
        <w:rPr>
          <w:u w:val="single"/>
        </w:rPr>
        <w:tab/>
      </w:r>
      <w:r w:rsidRPr="0001095C">
        <w:rPr>
          <w:u w:val="single"/>
        </w:rPr>
        <w:tab/>
      </w:r>
      <w:r w:rsidRPr="0001095C">
        <w:rPr>
          <w:u w:val="single"/>
        </w:rPr>
        <w:tab/>
      </w:r>
      <w:r w:rsidRPr="0001095C">
        <w:rPr>
          <w:u w:val="single"/>
        </w:rPr>
        <w:tab/>
      </w:r>
      <w:r w:rsidRPr="0001095C">
        <w:rPr>
          <w:u w:val="single"/>
        </w:rPr>
        <w:tab/>
      </w:r>
    </w:p>
    <w:p w14:paraId="43A7FCD5" w14:textId="77777777" w:rsidR="00964E64" w:rsidRPr="0001095C" w:rsidRDefault="00964E64" w:rsidP="00964E64">
      <w:pPr>
        <w:tabs>
          <w:tab w:val="left" w:pos="720"/>
          <w:tab w:val="left" w:pos="1080"/>
        </w:tabs>
      </w:pPr>
      <w:r w:rsidRPr="0001095C">
        <w:rPr>
          <w:u w:val="single"/>
        </w:rPr>
        <w:tab/>
      </w:r>
      <w:r w:rsidRPr="0001095C">
        <w:rPr>
          <w:u w:val="single"/>
        </w:rPr>
        <w:tab/>
      </w:r>
      <w:r w:rsidRPr="0001095C">
        <w:rPr>
          <w:u w:val="single"/>
        </w:rPr>
        <w:tab/>
      </w:r>
      <w:r w:rsidRPr="0001095C">
        <w:rPr>
          <w:u w:val="single"/>
        </w:rPr>
        <w:tab/>
      </w:r>
      <w:r w:rsidRPr="0001095C">
        <w:rPr>
          <w:u w:val="single"/>
        </w:rPr>
        <w:tab/>
      </w:r>
      <w:r w:rsidRPr="0001095C">
        <w:rPr>
          <w:u w:val="single"/>
        </w:rPr>
        <w:tab/>
      </w:r>
      <w:r w:rsidRPr="0001095C">
        <w:rPr>
          <w:u w:val="single"/>
        </w:rPr>
        <w:tab/>
      </w:r>
      <w:r w:rsidRPr="0001095C">
        <w:rPr>
          <w:u w:val="single"/>
        </w:rPr>
        <w:tab/>
      </w:r>
      <w:r w:rsidRPr="0001095C">
        <w:rPr>
          <w:u w:val="single"/>
        </w:rPr>
        <w:tab/>
      </w:r>
      <w:r w:rsidRPr="0001095C">
        <w:rPr>
          <w:u w:val="single"/>
        </w:rPr>
        <w:tab/>
      </w:r>
      <w:r w:rsidRPr="0001095C">
        <w:rPr>
          <w:u w:val="single"/>
        </w:rPr>
        <w:tab/>
      </w:r>
      <w:r w:rsidRPr="0001095C">
        <w:rPr>
          <w:u w:val="single"/>
        </w:rPr>
        <w:tab/>
      </w:r>
      <w:r w:rsidRPr="0001095C">
        <w:rPr>
          <w:u w:val="single"/>
        </w:rPr>
        <w:tab/>
      </w:r>
      <w:r w:rsidRPr="0001095C">
        <w:rPr>
          <w:u w:val="single"/>
        </w:rPr>
        <w:tab/>
      </w:r>
      <w:r w:rsidRPr="0001095C">
        <w:rPr>
          <w:u w:val="single"/>
        </w:rPr>
        <w:tab/>
      </w:r>
      <w:r w:rsidRPr="0001095C">
        <w:rPr>
          <w:u w:val="single"/>
        </w:rPr>
        <w:tab/>
      </w:r>
    </w:p>
    <w:p w14:paraId="1E9B4981" w14:textId="4BBA1BB2" w:rsidR="00964E64" w:rsidRPr="0001095C" w:rsidRDefault="00C6530E" w:rsidP="00964E64">
      <w:pPr>
        <w:tabs>
          <w:tab w:val="left" w:pos="720"/>
          <w:tab w:val="left" w:pos="1080"/>
        </w:tabs>
        <w:spacing w:line="360" w:lineRule="auto"/>
      </w:pPr>
      <w:r>
        <w:rPr>
          <w:b/>
        </w:rPr>
        <w:t>39</w:t>
      </w:r>
      <w:r w:rsidR="00964E64" w:rsidRPr="003E442F">
        <w:rPr>
          <w:b/>
        </w:rPr>
        <w:t>.</w:t>
      </w:r>
      <w:r w:rsidR="00964E64" w:rsidRPr="0001095C">
        <w:t xml:space="preserve">  Why does water enter a cell that is placed in a hypotonic solution?</w:t>
      </w:r>
    </w:p>
    <w:p w14:paraId="465F9056" w14:textId="77777777" w:rsidR="00964E64" w:rsidRPr="0001095C" w:rsidRDefault="00964E64" w:rsidP="00964E64">
      <w:pPr>
        <w:tabs>
          <w:tab w:val="left" w:pos="720"/>
          <w:tab w:val="left" w:pos="1080"/>
        </w:tabs>
        <w:spacing w:line="360" w:lineRule="auto"/>
      </w:pPr>
      <w:r w:rsidRPr="0001095C">
        <w:rPr>
          <w:u w:val="single"/>
        </w:rPr>
        <w:tab/>
      </w:r>
      <w:r w:rsidRPr="0001095C">
        <w:rPr>
          <w:u w:val="single"/>
        </w:rPr>
        <w:tab/>
      </w:r>
      <w:r w:rsidRPr="0001095C">
        <w:rPr>
          <w:u w:val="single"/>
        </w:rPr>
        <w:tab/>
      </w:r>
      <w:r w:rsidRPr="0001095C">
        <w:rPr>
          <w:u w:val="single"/>
        </w:rPr>
        <w:tab/>
      </w:r>
      <w:r w:rsidRPr="0001095C">
        <w:rPr>
          <w:u w:val="single"/>
        </w:rPr>
        <w:tab/>
      </w:r>
      <w:r w:rsidRPr="0001095C">
        <w:rPr>
          <w:u w:val="single"/>
        </w:rPr>
        <w:tab/>
      </w:r>
      <w:r w:rsidRPr="0001095C">
        <w:rPr>
          <w:u w:val="single"/>
        </w:rPr>
        <w:tab/>
      </w:r>
      <w:r w:rsidRPr="0001095C">
        <w:rPr>
          <w:u w:val="single"/>
        </w:rPr>
        <w:tab/>
      </w:r>
      <w:r w:rsidRPr="0001095C">
        <w:rPr>
          <w:u w:val="single"/>
        </w:rPr>
        <w:tab/>
      </w:r>
      <w:r w:rsidRPr="0001095C">
        <w:rPr>
          <w:u w:val="single"/>
        </w:rPr>
        <w:tab/>
      </w:r>
      <w:r w:rsidRPr="0001095C">
        <w:rPr>
          <w:u w:val="single"/>
        </w:rPr>
        <w:tab/>
      </w:r>
      <w:r w:rsidRPr="0001095C">
        <w:rPr>
          <w:u w:val="single"/>
        </w:rPr>
        <w:tab/>
      </w:r>
      <w:r w:rsidRPr="0001095C">
        <w:rPr>
          <w:u w:val="single"/>
        </w:rPr>
        <w:tab/>
      </w:r>
      <w:r w:rsidRPr="0001095C">
        <w:rPr>
          <w:u w:val="single"/>
        </w:rPr>
        <w:tab/>
      </w:r>
      <w:r w:rsidRPr="0001095C">
        <w:rPr>
          <w:u w:val="single"/>
        </w:rPr>
        <w:tab/>
      </w:r>
      <w:r w:rsidRPr="0001095C">
        <w:rPr>
          <w:u w:val="single"/>
        </w:rPr>
        <w:tab/>
      </w:r>
      <w:r w:rsidRPr="0001095C">
        <w:rPr>
          <w:u w:val="single"/>
        </w:rPr>
        <w:tab/>
      </w:r>
      <w:r w:rsidRPr="0001095C">
        <w:rPr>
          <w:u w:val="single"/>
        </w:rPr>
        <w:tab/>
      </w:r>
      <w:r w:rsidRPr="0001095C">
        <w:rPr>
          <w:u w:val="single"/>
        </w:rPr>
        <w:tab/>
      </w:r>
      <w:r w:rsidRPr="0001095C">
        <w:rPr>
          <w:u w:val="single"/>
        </w:rPr>
        <w:tab/>
      </w:r>
      <w:r w:rsidRPr="0001095C">
        <w:rPr>
          <w:u w:val="single"/>
        </w:rPr>
        <w:tab/>
      </w:r>
      <w:r w:rsidRPr="0001095C">
        <w:rPr>
          <w:u w:val="single"/>
        </w:rPr>
        <w:tab/>
      </w:r>
      <w:r w:rsidRPr="0001095C">
        <w:rPr>
          <w:u w:val="single"/>
        </w:rPr>
        <w:tab/>
      </w:r>
      <w:r w:rsidRPr="0001095C">
        <w:rPr>
          <w:u w:val="single"/>
        </w:rPr>
        <w:tab/>
      </w:r>
      <w:r w:rsidRPr="0001095C">
        <w:rPr>
          <w:u w:val="single"/>
        </w:rPr>
        <w:tab/>
      </w:r>
      <w:r w:rsidRPr="0001095C">
        <w:rPr>
          <w:u w:val="single"/>
        </w:rPr>
        <w:tab/>
      </w:r>
      <w:r w:rsidRPr="0001095C">
        <w:rPr>
          <w:u w:val="single"/>
        </w:rPr>
        <w:tab/>
      </w:r>
      <w:r w:rsidRPr="0001095C">
        <w:rPr>
          <w:u w:val="single"/>
        </w:rPr>
        <w:tab/>
      </w:r>
      <w:r w:rsidRPr="0001095C">
        <w:rPr>
          <w:u w:val="single"/>
        </w:rPr>
        <w:tab/>
      </w:r>
      <w:r w:rsidRPr="0001095C">
        <w:rPr>
          <w:u w:val="single"/>
        </w:rPr>
        <w:tab/>
      </w:r>
      <w:r w:rsidRPr="0001095C">
        <w:rPr>
          <w:u w:val="single"/>
        </w:rPr>
        <w:tab/>
      </w:r>
      <w:r w:rsidRPr="0001095C">
        <w:rPr>
          <w:u w:val="single"/>
        </w:rPr>
        <w:tab/>
      </w:r>
    </w:p>
    <w:p w14:paraId="5B310F1A" w14:textId="57AFF90D" w:rsidR="00964E64" w:rsidRPr="0001095C" w:rsidRDefault="00C6530E" w:rsidP="00964E64">
      <w:pPr>
        <w:tabs>
          <w:tab w:val="left" w:pos="720"/>
          <w:tab w:val="left" w:pos="1080"/>
        </w:tabs>
        <w:spacing w:line="360" w:lineRule="auto"/>
      </w:pPr>
      <w:r>
        <w:rPr>
          <w:b/>
        </w:rPr>
        <w:t>40</w:t>
      </w:r>
      <w:r w:rsidR="00964E64" w:rsidRPr="003E442F">
        <w:rPr>
          <w:b/>
        </w:rPr>
        <w:t>.</w:t>
      </w:r>
      <w:r w:rsidR="00964E64" w:rsidRPr="0001095C">
        <w:t xml:space="preserve">  What happens to the pressure inside a cell that is placed in a hypertonic solution?</w:t>
      </w:r>
    </w:p>
    <w:p w14:paraId="041D4CD0" w14:textId="77777777" w:rsidR="00964E64" w:rsidRPr="0001095C" w:rsidRDefault="00964E64" w:rsidP="00964E64">
      <w:pPr>
        <w:tabs>
          <w:tab w:val="left" w:pos="720"/>
          <w:tab w:val="left" w:pos="1080"/>
        </w:tabs>
        <w:spacing w:line="360" w:lineRule="auto"/>
      </w:pPr>
      <w:r w:rsidRPr="0001095C">
        <w:rPr>
          <w:u w:val="single"/>
        </w:rPr>
        <w:tab/>
      </w:r>
      <w:r w:rsidRPr="0001095C">
        <w:rPr>
          <w:u w:val="single"/>
        </w:rPr>
        <w:tab/>
      </w:r>
      <w:r w:rsidRPr="0001095C">
        <w:rPr>
          <w:u w:val="single"/>
        </w:rPr>
        <w:tab/>
      </w:r>
      <w:r w:rsidRPr="0001095C">
        <w:rPr>
          <w:u w:val="single"/>
        </w:rPr>
        <w:tab/>
      </w:r>
      <w:r w:rsidRPr="0001095C">
        <w:rPr>
          <w:u w:val="single"/>
        </w:rPr>
        <w:tab/>
      </w:r>
      <w:r w:rsidRPr="0001095C">
        <w:rPr>
          <w:u w:val="single"/>
        </w:rPr>
        <w:tab/>
      </w:r>
      <w:r w:rsidRPr="0001095C">
        <w:rPr>
          <w:u w:val="single"/>
        </w:rPr>
        <w:tab/>
      </w:r>
      <w:r w:rsidRPr="0001095C">
        <w:rPr>
          <w:u w:val="single"/>
        </w:rPr>
        <w:tab/>
      </w:r>
      <w:r w:rsidRPr="0001095C">
        <w:rPr>
          <w:u w:val="single"/>
        </w:rPr>
        <w:tab/>
      </w:r>
      <w:r w:rsidRPr="0001095C">
        <w:rPr>
          <w:u w:val="single"/>
        </w:rPr>
        <w:tab/>
      </w:r>
      <w:r w:rsidRPr="0001095C">
        <w:rPr>
          <w:u w:val="single"/>
        </w:rPr>
        <w:tab/>
      </w:r>
      <w:r w:rsidRPr="0001095C">
        <w:rPr>
          <w:u w:val="single"/>
        </w:rPr>
        <w:tab/>
      </w:r>
      <w:r w:rsidRPr="0001095C">
        <w:rPr>
          <w:u w:val="single"/>
        </w:rPr>
        <w:tab/>
      </w:r>
      <w:r w:rsidRPr="0001095C">
        <w:rPr>
          <w:u w:val="single"/>
        </w:rPr>
        <w:tab/>
      </w:r>
      <w:r w:rsidRPr="0001095C">
        <w:rPr>
          <w:u w:val="single"/>
        </w:rPr>
        <w:tab/>
      </w:r>
      <w:r w:rsidRPr="0001095C">
        <w:rPr>
          <w:u w:val="single"/>
        </w:rPr>
        <w:tab/>
      </w:r>
      <w:r w:rsidRPr="0001095C">
        <w:rPr>
          <w:u w:val="single"/>
        </w:rPr>
        <w:tab/>
      </w:r>
      <w:r w:rsidRPr="0001095C">
        <w:rPr>
          <w:u w:val="single"/>
        </w:rPr>
        <w:tab/>
      </w:r>
      <w:r w:rsidRPr="0001095C">
        <w:rPr>
          <w:u w:val="single"/>
        </w:rPr>
        <w:tab/>
      </w:r>
      <w:r w:rsidRPr="0001095C">
        <w:rPr>
          <w:u w:val="single"/>
        </w:rPr>
        <w:tab/>
      </w:r>
      <w:r w:rsidRPr="0001095C">
        <w:rPr>
          <w:u w:val="single"/>
        </w:rPr>
        <w:tab/>
      </w:r>
      <w:r w:rsidRPr="0001095C">
        <w:rPr>
          <w:u w:val="single"/>
        </w:rPr>
        <w:tab/>
      </w:r>
      <w:r w:rsidRPr="0001095C">
        <w:rPr>
          <w:u w:val="single"/>
        </w:rPr>
        <w:tab/>
      </w:r>
      <w:r w:rsidRPr="0001095C">
        <w:rPr>
          <w:u w:val="single"/>
        </w:rPr>
        <w:tab/>
      </w:r>
      <w:r w:rsidRPr="0001095C">
        <w:rPr>
          <w:u w:val="single"/>
        </w:rPr>
        <w:tab/>
      </w:r>
      <w:r w:rsidRPr="0001095C">
        <w:rPr>
          <w:u w:val="single"/>
        </w:rPr>
        <w:tab/>
      </w:r>
      <w:r w:rsidRPr="0001095C">
        <w:rPr>
          <w:u w:val="single"/>
        </w:rPr>
        <w:tab/>
      </w:r>
      <w:r w:rsidRPr="0001095C">
        <w:rPr>
          <w:u w:val="single"/>
        </w:rPr>
        <w:tab/>
      </w:r>
      <w:r w:rsidRPr="0001095C">
        <w:rPr>
          <w:u w:val="single"/>
        </w:rPr>
        <w:tab/>
      </w:r>
      <w:r w:rsidRPr="0001095C">
        <w:rPr>
          <w:u w:val="single"/>
        </w:rPr>
        <w:tab/>
      </w:r>
      <w:r w:rsidRPr="0001095C">
        <w:rPr>
          <w:u w:val="single"/>
        </w:rPr>
        <w:tab/>
      </w:r>
      <w:r w:rsidRPr="0001095C">
        <w:rPr>
          <w:u w:val="single"/>
        </w:rPr>
        <w:tab/>
      </w:r>
    </w:p>
    <w:p w14:paraId="73187E68" w14:textId="2C8AC5D5" w:rsidR="00964E64" w:rsidRPr="0001095C" w:rsidRDefault="00C6530E" w:rsidP="00964E64">
      <w:pPr>
        <w:tabs>
          <w:tab w:val="left" w:pos="720"/>
          <w:tab w:val="left" w:pos="1080"/>
        </w:tabs>
        <w:spacing w:line="360" w:lineRule="auto"/>
      </w:pPr>
      <w:r>
        <w:rPr>
          <w:b/>
        </w:rPr>
        <w:t>41</w:t>
      </w:r>
      <w:r w:rsidR="00964E64" w:rsidRPr="003E442F">
        <w:rPr>
          <w:b/>
        </w:rPr>
        <w:t>.</w:t>
      </w:r>
      <w:r w:rsidR="00964E64" w:rsidRPr="0001095C">
        <w:t xml:space="preserve">  What can happen to animal cells when placed in a hypotonic solution?  Explain.</w:t>
      </w:r>
    </w:p>
    <w:p w14:paraId="0DB65A7D" w14:textId="77777777" w:rsidR="00964E64" w:rsidRPr="0001095C" w:rsidRDefault="00964E64" w:rsidP="00964E64">
      <w:pPr>
        <w:tabs>
          <w:tab w:val="left" w:pos="720"/>
          <w:tab w:val="left" w:pos="1080"/>
        </w:tabs>
        <w:spacing w:line="360" w:lineRule="auto"/>
      </w:pPr>
      <w:r w:rsidRPr="0001095C">
        <w:rPr>
          <w:u w:val="single"/>
        </w:rPr>
        <w:tab/>
      </w:r>
      <w:r w:rsidRPr="0001095C">
        <w:rPr>
          <w:u w:val="single"/>
        </w:rPr>
        <w:tab/>
      </w:r>
      <w:r w:rsidRPr="0001095C">
        <w:rPr>
          <w:u w:val="single"/>
        </w:rPr>
        <w:tab/>
      </w:r>
      <w:r w:rsidRPr="0001095C">
        <w:rPr>
          <w:u w:val="single"/>
        </w:rPr>
        <w:tab/>
      </w:r>
      <w:r w:rsidRPr="0001095C">
        <w:rPr>
          <w:u w:val="single"/>
        </w:rPr>
        <w:tab/>
      </w:r>
      <w:r w:rsidRPr="0001095C">
        <w:rPr>
          <w:u w:val="single"/>
        </w:rPr>
        <w:tab/>
      </w:r>
      <w:r w:rsidRPr="0001095C">
        <w:rPr>
          <w:u w:val="single"/>
        </w:rPr>
        <w:tab/>
      </w:r>
      <w:r w:rsidRPr="0001095C">
        <w:rPr>
          <w:u w:val="single"/>
        </w:rPr>
        <w:tab/>
      </w:r>
      <w:r w:rsidRPr="0001095C">
        <w:rPr>
          <w:u w:val="single"/>
        </w:rPr>
        <w:tab/>
      </w:r>
      <w:r w:rsidRPr="0001095C">
        <w:rPr>
          <w:u w:val="single"/>
        </w:rPr>
        <w:tab/>
      </w:r>
      <w:r w:rsidRPr="0001095C">
        <w:rPr>
          <w:u w:val="single"/>
        </w:rPr>
        <w:tab/>
      </w:r>
      <w:r w:rsidRPr="0001095C">
        <w:rPr>
          <w:u w:val="single"/>
        </w:rPr>
        <w:tab/>
      </w:r>
      <w:r w:rsidRPr="0001095C">
        <w:rPr>
          <w:u w:val="single"/>
        </w:rPr>
        <w:tab/>
      </w:r>
      <w:r w:rsidRPr="0001095C">
        <w:rPr>
          <w:u w:val="single"/>
        </w:rPr>
        <w:tab/>
      </w:r>
      <w:r w:rsidRPr="0001095C">
        <w:rPr>
          <w:u w:val="single"/>
        </w:rPr>
        <w:tab/>
      </w:r>
      <w:r w:rsidRPr="0001095C">
        <w:rPr>
          <w:u w:val="single"/>
        </w:rPr>
        <w:tab/>
      </w:r>
      <w:r w:rsidRPr="0001095C">
        <w:rPr>
          <w:u w:val="single"/>
        </w:rPr>
        <w:tab/>
      </w:r>
      <w:r w:rsidRPr="0001095C">
        <w:rPr>
          <w:u w:val="single"/>
        </w:rPr>
        <w:tab/>
      </w:r>
      <w:r w:rsidRPr="0001095C">
        <w:rPr>
          <w:u w:val="single"/>
        </w:rPr>
        <w:tab/>
      </w:r>
      <w:r w:rsidRPr="0001095C">
        <w:rPr>
          <w:u w:val="single"/>
        </w:rPr>
        <w:tab/>
      </w:r>
      <w:r w:rsidRPr="0001095C">
        <w:rPr>
          <w:u w:val="single"/>
        </w:rPr>
        <w:tab/>
      </w:r>
      <w:r w:rsidRPr="0001095C">
        <w:rPr>
          <w:u w:val="single"/>
        </w:rPr>
        <w:tab/>
      </w:r>
      <w:r w:rsidRPr="0001095C">
        <w:rPr>
          <w:u w:val="single"/>
        </w:rPr>
        <w:tab/>
      </w:r>
      <w:r w:rsidRPr="0001095C">
        <w:rPr>
          <w:u w:val="single"/>
        </w:rPr>
        <w:tab/>
      </w:r>
      <w:r w:rsidRPr="0001095C">
        <w:rPr>
          <w:u w:val="single"/>
        </w:rPr>
        <w:tab/>
      </w:r>
      <w:r w:rsidRPr="0001095C">
        <w:rPr>
          <w:u w:val="single"/>
        </w:rPr>
        <w:tab/>
      </w:r>
      <w:r w:rsidRPr="0001095C">
        <w:rPr>
          <w:u w:val="single"/>
        </w:rPr>
        <w:tab/>
      </w:r>
      <w:r w:rsidRPr="0001095C">
        <w:rPr>
          <w:u w:val="single"/>
        </w:rPr>
        <w:tab/>
      </w:r>
      <w:r w:rsidRPr="0001095C">
        <w:rPr>
          <w:u w:val="single"/>
        </w:rPr>
        <w:tab/>
      </w:r>
      <w:r w:rsidRPr="0001095C">
        <w:rPr>
          <w:u w:val="single"/>
        </w:rPr>
        <w:tab/>
      </w:r>
      <w:r w:rsidRPr="0001095C">
        <w:rPr>
          <w:u w:val="single"/>
        </w:rPr>
        <w:tab/>
      </w:r>
      <w:r w:rsidRPr="0001095C">
        <w:rPr>
          <w:u w:val="single"/>
        </w:rPr>
        <w:tab/>
      </w:r>
      <w:r w:rsidRPr="0001095C">
        <w:rPr>
          <w:u w:val="single"/>
        </w:rPr>
        <w:tab/>
      </w:r>
      <w:r w:rsidRPr="0001095C">
        <w:rPr>
          <w:u w:val="single"/>
        </w:rPr>
        <w:tab/>
      </w:r>
      <w:r w:rsidRPr="0001095C">
        <w:rPr>
          <w:u w:val="single"/>
        </w:rPr>
        <w:tab/>
      </w:r>
      <w:r w:rsidRPr="0001095C">
        <w:rPr>
          <w:u w:val="single"/>
        </w:rPr>
        <w:tab/>
      </w:r>
      <w:r w:rsidRPr="0001095C">
        <w:rPr>
          <w:u w:val="single"/>
        </w:rPr>
        <w:tab/>
      </w:r>
      <w:r w:rsidRPr="0001095C">
        <w:rPr>
          <w:u w:val="single"/>
        </w:rPr>
        <w:tab/>
      </w:r>
      <w:r w:rsidRPr="0001095C">
        <w:rPr>
          <w:u w:val="single"/>
        </w:rPr>
        <w:tab/>
      </w:r>
      <w:r w:rsidRPr="0001095C">
        <w:rPr>
          <w:u w:val="single"/>
        </w:rPr>
        <w:tab/>
      </w:r>
      <w:r w:rsidRPr="0001095C">
        <w:rPr>
          <w:u w:val="single"/>
        </w:rPr>
        <w:tab/>
      </w:r>
      <w:r w:rsidRPr="0001095C">
        <w:rPr>
          <w:u w:val="single"/>
        </w:rPr>
        <w:tab/>
      </w:r>
      <w:r w:rsidRPr="0001095C">
        <w:rPr>
          <w:u w:val="single"/>
        </w:rPr>
        <w:tab/>
      </w:r>
      <w:r w:rsidRPr="0001095C">
        <w:rPr>
          <w:u w:val="single"/>
        </w:rPr>
        <w:tab/>
      </w:r>
      <w:r w:rsidRPr="0001095C">
        <w:rPr>
          <w:u w:val="single"/>
        </w:rPr>
        <w:tab/>
      </w:r>
      <w:r w:rsidRPr="0001095C">
        <w:rPr>
          <w:u w:val="single"/>
        </w:rPr>
        <w:tab/>
      </w:r>
      <w:r w:rsidRPr="0001095C">
        <w:rPr>
          <w:u w:val="single"/>
        </w:rPr>
        <w:tab/>
      </w:r>
      <w:r w:rsidRPr="0001095C">
        <w:rPr>
          <w:u w:val="single"/>
        </w:rPr>
        <w:tab/>
      </w:r>
    </w:p>
    <w:p w14:paraId="27BA26E2" w14:textId="77777777" w:rsidR="00964E64" w:rsidRDefault="00964E64"/>
    <w:p w14:paraId="2B726BCB" w14:textId="77777777" w:rsidR="00964E64" w:rsidRDefault="00964E64"/>
    <w:p w14:paraId="5F9E0D5B" w14:textId="77777777" w:rsidR="00964E64" w:rsidRDefault="00964E64"/>
    <w:p w14:paraId="4D734841" w14:textId="77777777" w:rsidR="00964E64" w:rsidRPr="0001095C" w:rsidRDefault="00964E64" w:rsidP="00964E64">
      <w:pPr>
        <w:rPr>
          <w:b/>
        </w:rPr>
      </w:pPr>
      <w:r w:rsidRPr="0001095C">
        <w:rPr>
          <w:b/>
        </w:rPr>
        <w:t>Read each statement.  If the statement is true, write T in the space provided to the left.  If the statement is false, correct the statement in the space below the statement.</w:t>
      </w:r>
    </w:p>
    <w:p w14:paraId="5AA7CA8A" w14:textId="77777777" w:rsidR="00964E64" w:rsidRPr="0001095C" w:rsidRDefault="00964E64" w:rsidP="00964E64">
      <w:pPr>
        <w:rPr>
          <w:b/>
        </w:rPr>
      </w:pPr>
    </w:p>
    <w:p w14:paraId="721203AB" w14:textId="03421EF5" w:rsidR="00964E64" w:rsidRPr="0001095C" w:rsidRDefault="00964E64" w:rsidP="00964E64">
      <w:pPr>
        <w:spacing w:line="360" w:lineRule="auto"/>
      </w:pPr>
      <w:r w:rsidRPr="0001095C">
        <w:rPr>
          <w:b/>
          <w:u w:val="single"/>
        </w:rPr>
        <w:tab/>
      </w:r>
      <w:r w:rsidR="00C6530E">
        <w:rPr>
          <w:b/>
        </w:rPr>
        <w:t xml:space="preserve"> 42</w:t>
      </w:r>
      <w:r w:rsidRPr="0001095C">
        <w:rPr>
          <w:b/>
        </w:rPr>
        <w:t xml:space="preserve">.  </w:t>
      </w:r>
      <w:r w:rsidRPr="0001095C">
        <w:t>Diffusion is an active process that requires a cell to expand a great deal of energy.</w:t>
      </w:r>
    </w:p>
    <w:p w14:paraId="3823BAC5" w14:textId="77777777" w:rsidR="00964E64" w:rsidRPr="0001095C" w:rsidRDefault="00964E64" w:rsidP="00964E64">
      <w:pPr>
        <w:spacing w:line="360" w:lineRule="auto"/>
      </w:pPr>
      <w:r w:rsidRPr="0001095C">
        <w:tab/>
      </w:r>
      <w:r w:rsidRPr="0001095C">
        <w:rPr>
          <w:u w:val="single"/>
        </w:rPr>
        <w:tab/>
      </w:r>
      <w:r w:rsidRPr="0001095C">
        <w:rPr>
          <w:u w:val="single"/>
        </w:rPr>
        <w:tab/>
      </w:r>
      <w:r w:rsidRPr="0001095C">
        <w:rPr>
          <w:u w:val="single"/>
        </w:rPr>
        <w:tab/>
      </w:r>
      <w:r w:rsidRPr="0001095C">
        <w:rPr>
          <w:u w:val="single"/>
        </w:rPr>
        <w:tab/>
      </w:r>
      <w:r w:rsidRPr="0001095C">
        <w:rPr>
          <w:u w:val="single"/>
        </w:rPr>
        <w:tab/>
      </w:r>
      <w:r w:rsidRPr="0001095C">
        <w:rPr>
          <w:u w:val="single"/>
        </w:rPr>
        <w:tab/>
      </w:r>
      <w:r w:rsidRPr="0001095C">
        <w:rPr>
          <w:u w:val="single"/>
        </w:rPr>
        <w:tab/>
      </w:r>
      <w:r w:rsidRPr="0001095C">
        <w:rPr>
          <w:u w:val="single"/>
        </w:rPr>
        <w:tab/>
      </w:r>
      <w:r w:rsidRPr="0001095C">
        <w:rPr>
          <w:u w:val="single"/>
        </w:rPr>
        <w:tab/>
      </w:r>
      <w:r w:rsidRPr="0001095C">
        <w:rPr>
          <w:u w:val="single"/>
        </w:rPr>
        <w:tab/>
      </w:r>
      <w:r w:rsidRPr="0001095C">
        <w:rPr>
          <w:u w:val="single"/>
        </w:rPr>
        <w:tab/>
      </w:r>
      <w:r w:rsidRPr="0001095C">
        <w:rPr>
          <w:u w:val="single"/>
        </w:rPr>
        <w:tab/>
      </w:r>
      <w:r w:rsidRPr="0001095C">
        <w:rPr>
          <w:u w:val="single"/>
        </w:rPr>
        <w:tab/>
      </w:r>
      <w:r w:rsidRPr="0001095C">
        <w:rPr>
          <w:u w:val="single"/>
        </w:rPr>
        <w:tab/>
      </w:r>
    </w:p>
    <w:p w14:paraId="4DC0F6F3" w14:textId="10DEA762" w:rsidR="00964E64" w:rsidRPr="0001095C" w:rsidRDefault="00964E64" w:rsidP="00964E64">
      <w:pPr>
        <w:rPr>
          <w:b/>
        </w:rPr>
      </w:pPr>
      <w:r w:rsidRPr="0001095C">
        <w:rPr>
          <w:u w:val="single"/>
        </w:rPr>
        <w:tab/>
      </w:r>
      <w:r w:rsidRPr="0001095C">
        <w:t xml:space="preserve"> </w:t>
      </w:r>
      <w:r w:rsidR="00C6530E">
        <w:rPr>
          <w:b/>
        </w:rPr>
        <w:t>43</w:t>
      </w:r>
      <w:r w:rsidRPr="006957EC">
        <w:rPr>
          <w:b/>
        </w:rPr>
        <w:t>.</w:t>
      </w:r>
      <w:r w:rsidRPr="0001095C">
        <w:t xml:space="preserve">  During diffusion, molecules diffuse from a region where their concentration </w:t>
      </w:r>
      <w:r>
        <w:t xml:space="preserve">is low to a region             </w:t>
      </w:r>
      <w:r w:rsidRPr="0001095C">
        <w:t xml:space="preserve"> </w:t>
      </w:r>
      <w:r w:rsidRPr="0001095C">
        <w:tab/>
        <w:t xml:space="preserve">      </w:t>
      </w:r>
      <w:r>
        <w:t xml:space="preserve">where </w:t>
      </w:r>
      <w:r w:rsidRPr="0001095C">
        <w:t>their concentration is higher until they are evenly dispersed.</w:t>
      </w:r>
      <w:r w:rsidRPr="0001095C">
        <w:rPr>
          <w:b/>
        </w:rPr>
        <w:t xml:space="preserve"> </w:t>
      </w:r>
    </w:p>
    <w:p w14:paraId="7ECEAAE1" w14:textId="77777777" w:rsidR="00964E64" w:rsidRPr="009444EB" w:rsidRDefault="00964E64" w:rsidP="00964E64">
      <w:r w:rsidRPr="009444EB">
        <w:tab/>
      </w:r>
    </w:p>
    <w:p w14:paraId="597E7B70" w14:textId="77777777" w:rsidR="00964E64" w:rsidRPr="009444EB" w:rsidRDefault="00964E64" w:rsidP="00964E64">
      <w:pPr>
        <w:spacing w:line="360" w:lineRule="auto"/>
      </w:pPr>
      <w:r w:rsidRPr="009444EB">
        <w:tab/>
      </w:r>
      <w:r w:rsidRPr="009444EB">
        <w:rPr>
          <w:u w:val="single"/>
        </w:rPr>
        <w:tab/>
      </w:r>
      <w:r w:rsidRPr="009444EB">
        <w:rPr>
          <w:u w:val="single"/>
        </w:rPr>
        <w:tab/>
      </w:r>
      <w:r w:rsidRPr="009444EB">
        <w:rPr>
          <w:u w:val="single"/>
        </w:rPr>
        <w:tab/>
      </w:r>
      <w:r w:rsidRPr="009444EB">
        <w:rPr>
          <w:u w:val="single"/>
        </w:rPr>
        <w:tab/>
      </w:r>
      <w:r w:rsidRPr="009444EB">
        <w:rPr>
          <w:u w:val="single"/>
        </w:rPr>
        <w:tab/>
      </w:r>
      <w:r w:rsidRPr="009444EB">
        <w:rPr>
          <w:u w:val="single"/>
        </w:rPr>
        <w:tab/>
      </w:r>
      <w:r w:rsidRPr="009444EB">
        <w:rPr>
          <w:u w:val="single"/>
        </w:rPr>
        <w:tab/>
      </w:r>
      <w:r w:rsidRPr="009444EB">
        <w:rPr>
          <w:u w:val="single"/>
        </w:rPr>
        <w:tab/>
      </w:r>
      <w:r w:rsidRPr="009444EB">
        <w:rPr>
          <w:u w:val="single"/>
        </w:rPr>
        <w:tab/>
      </w:r>
      <w:r w:rsidRPr="009444EB">
        <w:rPr>
          <w:u w:val="single"/>
        </w:rPr>
        <w:tab/>
      </w:r>
      <w:r w:rsidRPr="009444EB">
        <w:rPr>
          <w:u w:val="single"/>
        </w:rPr>
        <w:tab/>
      </w:r>
      <w:r w:rsidRPr="009444EB">
        <w:rPr>
          <w:u w:val="single"/>
        </w:rPr>
        <w:tab/>
      </w:r>
      <w:r w:rsidRPr="009444EB">
        <w:rPr>
          <w:u w:val="single"/>
        </w:rPr>
        <w:tab/>
      </w:r>
      <w:r w:rsidRPr="009444EB">
        <w:rPr>
          <w:u w:val="single"/>
        </w:rPr>
        <w:tab/>
      </w:r>
    </w:p>
    <w:p w14:paraId="645261B6" w14:textId="77777777" w:rsidR="00964E64" w:rsidRPr="009444EB" w:rsidRDefault="00964E64" w:rsidP="00964E64">
      <w:pPr>
        <w:spacing w:line="360" w:lineRule="auto"/>
        <w:rPr>
          <w:u w:val="single"/>
        </w:rPr>
      </w:pPr>
      <w:r w:rsidRPr="009444EB">
        <w:tab/>
      </w:r>
      <w:r w:rsidRPr="009444EB">
        <w:rPr>
          <w:u w:val="single"/>
        </w:rPr>
        <w:tab/>
      </w:r>
      <w:r w:rsidRPr="009444EB">
        <w:rPr>
          <w:u w:val="single"/>
        </w:rPr>
        <w:tab/>
      </w:r>
      <w:r w:rsidRPr="009444EB">
        <w:rPr>
          <w:u w:val="single"/>
        </w:rPr>
        <w:tab/>
      </w:r>
      <w:r w:rsidRPr="009444EB">
        <w:rPr>
          <w:u w:val="single"/>
        </w:rPr>
        <w:tab/>
      </w:r>
      <w:r w:rsidRPr="009444EB">
        <w:rPr>
          <w:u w:val="single"/>
        </w:rPr>
        <w:tab/>
      </w:r>
      <w:r w:rsidRPr="009444EB">
        <w:rPr>
          <w:u w:val="single"/>
        </w:rPr>
        <w:tab/>
      </w:r>
      <w:r w:rsidRPr="009444EB">
        <w:rPr>
          <w:u w:val="single"/>
        </w:rPr>
        <w:tab/>
      </w:r>
      <w:r w:rsidRPr="009444EB">
        <w:rPr>
          <w:u w:val="single"/>
        </w:rPr>
        <w:tab/>
      </w:r>
      <w:r w:rsidRPr="009444EB">
        <w:rPr>
          <w:u w:val="single"/>
        </w:rPr>
        <w:tab/>
      </w:r>
      <w:r w:rsidRPr="009444EB">
        <w:rPr>
          <w:u w:val="single"/>
        </w:rPr>
        <w:tab/>
      </w:r>
      <w:r w:rsidRPr="009444EB">
        <w:rPr>
          <w:u w:val="single"/>
        </w:rPr>
        <w:tab/>
      </w:r>
      <w:r w:rsidRPr="009444EB">
        <w:rPr>
          <w:u w:val="single"/>
        </w:rPr>
        <w:tab/>
      </w:r>
      <w:r w:rsidRPr="009444EB">
        <w:rPr>
          <w:u w:val="single"/>
        </w:rPr>
        <w:tab/>
      </w:r>
      <w:r w:rsidRPr="009444EB">
        <w:rPr>
          <w:u w:val="single"/>
        </w:rPr>
        <w:tab/>
      </w:r>
    </w:p>
    <w:p w14:paraId="477B5DC8" w14:textId="77777777" w:rsidR="00964E64" w:rsidRPr="009444EB" w:rsidRDefault="00964E64" w:rsidP="00964E64">
      <w:pPr>
        <w:rPr>
          <w:u w:val="single"/>
        </w:rPr>
      </w:pPr>
    </w:p>
    <w:p w14:paraId="62C99340" w14:textId="3C249A35" w:rsidR="00964E64" w:rsidRPr="009444EB" w:rsidRDefault="00964E64" w:rsidP="00964E64">
      <w:r w:rsidRPr="009444EB">
        <w:rPr>
          <w:u w:val="single"/>
        </w:rPr>
        <w:tab/>
      </w:r>
      <w:r w:rsidR="00C6530E">
        <w:rPr>
          <w:b/>
        </w:rPr>
        <w:t>44</w:t>
      </w:r>
      <w:r w:rsidRPr="006957EC">
        <w:rPr>
          <w:b/>
        </w:rPr>
        <w:t>.</w:t>
      </w:r>
      <w:r w:rsidRPr="009444EB">
        <w:t xml:space="preserve">  When the concentration of solutes outside the cell is equal to the concentration of solutes inside the </w:t>
      </w:r>
      <w:r w:rsidRPr="009444EB">
        <w:tab/>
        <w:t xml:space="preserve">  </w:t>
      </w:r>
      <w:r w:rsidRPr="009444EB">
        <w:tab/>
        <w:t xml:space="preserve">     cell, the cell solution is isotonic relative to its environment.</w:t>
      </w:r>
    </w:p>
    <w:p w14:paraId="6A22F708" w14:textId="77777777" w:rsidR="00964E64" w:rsidRPr="009444EB" w:rsidRDefault="00964E64" w:rsidP="00964E64"/>
    <w:p w14:paraId="5A6BE69D" w14:textId="77777777" w:rsidR="00964E64" w:rsidRPr="009444EB" w:rsidRDefault="00964E64" w:rsidP="00964E64">
      <w:pPr>
        <w:spacing w:line="360" w:lineRule="auto"/>
      </w:pPr>
      <w:r w:rsidRPr="009444EB">
        <w:tab/>
      </w:r>
      <w:r w:rsidRPr="009444EB">
        <w:rPr>
          <w:u w:val="single"/>
        </w:rPr>
        <w:tab/>
      </w:r>
      <w:r w:rsidRPr="009444EB">
        <w:rPr>
          <w:u w:val="single"/>
        </w:rPr>
        <w:tab/>
      </w:r>
      <w:r w:rsidRPr="009444EB">
        <w:rPr>
          <w:u w:val="single"/>
        </w:rPr>
        <w:tab/>
      </w:r>
      <w:r w:rsidRPr="009444EB">
        <w:rPr>
          <w:u w:val="single"/>
        </w:rPr>
        <w:tab/>
      </w:r>
      <w:r w:rsidRPr="009444EB">
        <w:rPr>
          <w:u w:val="single"/>
        </w:rPr>
        <w:tab/>
      </w:r>
      <w:r w:rsidRPr="009444EB">
        <w:rPr>
          <w:u w:val="single"/>
        </w:rPr>
        <w:tab/>
      </w:r>
      <w:r w:rsidRPr="009444EB">
        <w:rPr>
          <w:u w:val="single"/>
        </w:rPr>
        <w:tab/>
      </w:r>
      <w:r w:rsidRPr="009444EB">
        <w:rPr>
          <w:u w:val="single"/>
        </w:rPr>
        <w:tab/>
      </w:r>
      <w:r w:rsidRPr="009444EB">
        <w:rPr>
          <w:u w:val="single"/>
        </w:rPr>
        <w:tab/>
      </w:r>
      <w:r w:rsidRPr="009444EB">
        <w:rPr>
          <w:u w:val="single"/>
        </w:rPr>
        <w:tab/>
      </w:r>
      <w:r w:rsidRPr="009444EB">
        <w:rPr>
          <w:u w:val="single"/>
        </w:rPr>
        <w:tab/>
      </w:r>
      <w:r w:rsidRPr="009444EB">
        <w:rPr>
          <w:u w:val="single"/>
        </w:rPr>
        <w:tab/>
      </w:r>
      <w:r w:rsidRPr="009444EB">
        <w:rPr>
          <w:u w:val="single"/>
        </w:rPr>
        <w:tab/>
      </w:r>
      <w:r w:rsidRPr="009444EB">
        <w:rPr>
          <w:u w:val="single"/>
        </w:rPr>
        <w:tab/>
      </w:r>
    </w:p>
    <w:p w14:paraId="787B06C6" w14:textId="77777777" w:rsidR="00964E64" w:rsidRPr="009444EB" w:rsidRDefault="00964E64" w:rsidP="00964E64">
      <w:pPr>
        <w:spacing w:line="360" w:lineRule="auto"/>
      </w:pPr>
      <w:r w:rsidRPr="009444EB">
        <w:tab/>
      </w:r>
      <w:r w:rsidRPr="009444EB">
        <w:rPr>
          <w:u w:val="single"/>
        </w:rPr>
        <w:tab/>
      </w:r>
      <w:r w:rsidRPr="009444EB">
        <w:rPr>
          <w:u w:val="single"/>
        </w:rPr>
        <w:tab/>
      </w:r>
      <w:r w:rsidRPr="009444EB">
        <w:rPr>
          <w:u w:val="single"/>
        </w:rPr>
        <w:tab/>
      </w:r>
      <w:r w:rsidRPr="009444EB">
        <w:rPr>
          <w:u w:val="single"/>
        </w:rPr>
        <w:tab/>
      </w:r>
      <w:r w:rsidRPr="009444EB">
        <w:rPr>
          <w:u w:val="single"/>
        </w:rPr>
        <w:tab/>
      </w:r>
      <w:r w:rsidRPr="009444EB">
        <w:rPr>
          <w:u w:val="single"/>
        </w:rPr>
        <w:tab/>
      </w:r>
      <w:r w:rsidRPr="009444EB">
        <w:rPr>
          <w:u w:val="single"/>
        </w:rPr>
        <w:tab/>
      </w:r>
      <w:r w:rsidRPr="009444EB">
        <w:rPr>
          <w:u w:val="single"/>
        </w:rPr>
        <w:tab/>
      </w:r>
      <w:r w:rsidRPr="009444EB">
        <w:rPr>
          <w:u w:val="single"/>
        </w:rPr>
        <w:tab/>
      </w:r>
      <w:r w:rsidRPr="009444EB">
        <w:rPr>
          <w:u w:val="single"/>
        </w:rPr>
        <w:tab/>
      </w:r>
      <w:r w:rsidRPr="009444EB">
        <w:rPr>
          <w:u w:val="single"/>
        </w:rPr>
        <w:tab/>
      </w:r>
      <w:r w:rsidRPr="009444EB">
        <w:rPr>
          <w:u w:val="single"/>
        </w:rPr>
        <w:tab/>
      </w:r>
      <w:r w:rsidRPr="009444EB">
        <w:rPr>
          <w:u w:val="single"/>
        </w:rPr>
        <w:tab/>
      </w:r>
      <w:r w:rsidRPr="009444EB">
        <w:rPr>
          <w:u w:val="single"/>
        </w:rPr>
        <w:tab/>
      </w:r>
    </w:p>
    <w:p w14:paraId="22BFCFCB" w14:textId="77777777" w:rsidR="00964E64" w:rsidRDefault="00964E64"/>
    <w:p w14:paraId="33936DF2" w14:textId="77777777" w:rsidR="00964E64" w:rsidRPr="009444EB" w:rsidRDefault="00964E64" w:rsidP="00964E64">
      <w:pPr>
        <w:rPr>
          <w:b/>
        </w:rPr>
      </w:pPr>
      <w:r w:rsidRPr="009444EB">
        <w:rPr>
          <w:b/>
        </w:rPr>
        <w:t>Select the best answer.  Write your answer in the space provided.</w:t>
      </w:r>
    </w:p>
    <w:p w14:paraId="39EDB687" w14:textId="77777777" w:rsidR="00964E64" w:rsidRDefault="00964E64"/>
    <w:p w14:paraId="6F803C2C" w14:textId="2C2673C8" w:rsidR="00964E64" w:rsidRPr="009444EB" w:rsidRDefault="00964E64" w:rsidP="00964E64">
      <w:pPr>
        <w:spacing w:line="360" w:lineRule="auto"/>
      </w:pPr>
      <w:r w:rsidRPr="009444EB">
        <w:rPr>
          <w:u w:val="single"/>
        </w:rPr>
        <w:tab/>
      </w:r>
      <w:r w:rsidR="00C6530E">
        <w:rPr>
          <w:b/>
        </w:rPr>
        <w:t xml:space="preserve"> 45</w:t>
      </w:r>
      <w:r w:rsidRPr="006957EC">
        <w:rPr>
          <w:b/>
        </w:rPr>
        <w:t>.</w:t>
      </w:r>
      <w:r w:rsidRPr="009444EB">
        <w:t xml:space="preserve">  As a result of diffusion, the concentration of many substance</w:t>
      </w:r>
    </w:p>
    <w:p w14:paraId="259149BD" w14:textId="77777777" w:rsidR="00964E64" w:rsidRPr="009444EB" w:rsidRDefault="00964E64" w:rsidP="00964E64">
      <w:pPr>
        <w:tabs>
          <w:tab w:val="left" w:pos="1080"/>
        </w:tabs>
        <w:spacing w:line="360" w:lineRule="auto"/>
      </w:pPr>
      <w:r w:rsidRPr="009444EB">
        <w:tab/>
        <w:t>a)  always remains greater inside a membrane</w:t>
      </w:r>
    </w:p>
    <w:p w14:paraId="51C6A4E9" w14:textId="77777777" w:rsidR="00964E64" w:rsidRPr="009444EB" w:rsidRDefault="00964E64" w:rsidP="00964E64">
      <w:pPr>
        <w:tabs>
          <w:tab w:val="left" w:pos="1080"/>
        </w:tabs>
        <w:spacing w:line="360" w:lineRule="auto"/>
      </w:pPr>
      <w:r w:rsidRPr="009444EB">
        <w:tab/>
        <w:t>b)  eventually becomes balanced on both sides of a membrane</w:t>
      </w:r>
    </w:p>
    <w:p w14:paraId="4CB162E6" w14:textId="77777777" w:rsidR="00964E64" w:rsidRPr="009444EB" w:rsidRDefault="00964E64" w:rsidP="00964E64">
      <w:pPr>
        <w:tabs>
          <w:tab w:val="left" w:pos="1080"/>
        </w:tabs>
        <w:spacing w:line="360" w:lineRule="auto"/>
      </w:pPr>
      <w:r w:rsidRPr="009444EB">
        <w:tab/>
        <w:t>c)  always remains greater on the outside of a membrane</w:t>
      </w:r>
    </w:p>
    <w:p w14:paraId="4C2BECBE" w14:textId="77777777" w:rsidR="00964E64" w:rsidRPr="009444EB" w:rsidRDefault="00964E64" w:rsidP="00964E64">
      <w:pPr>
        <w:tabs>
          <w:tab w:val="left" w:pos="1080"/>
        </w:tabs>
        <w:spacing w:line="360" w:lineRule="auto"/>
      </w:pPr>
      <w:r w:rsidRPr="009444EB">
        <w:tab/>
        <w:t>d)  becomes imbalanced on both sides of a membrane</w:t>
      </w:r>
    </w:p>
    <w:p w14:paraId="4C261109" w14:textId="2AFABC76" w:rsidR="00964E64" w:rsidRPr="009444EB" w:rsidRDefault="00964E64" w:rsidP="00964E64">
      <w:pPr>
        <w:tabs>
          <w:tab w:val="left" w:pos="720"/>
          <w:tab w:val="left" w:pos="1080"/>
        </w:tabs>
        <w:spacing w:line="360" w:lineRule="auto"/>
      </w:pPr>
      <w:r w:rsidRPr="009444EB">
        <w:rPr>
          <w:u w:val="single"/>
        </w:rPr>
        <w:tab/>
      </w:r>
      <w:r w:rsidR="00C6530E">
        <w:rPr>
          <w:b/>
        </w:rPr>
        <w:t xml:space="preserve"> 46</w:t>
      </w:r>
      <w:r w:rsidRPr="006957EC">
        <w:rPr>
          <w:b/>
        </w:rPr>
        <w:t>.</w:t>
      </w:r>
      <w:r w:rsidRPr="009444EB">
        <w:t xml:space="preserve">  Diffusion takes place</w:t>
      </w:r>
    </w:p>
    <w:p w14:paraId="6B686234" w14:textId="77777777" w:rsidR="00964E64" w:rsidRPr="009444EB" w:rsidRDefault="00964E64" w:rsidP="00964E64">
      <w:pPr>
        <w:tabs>
          <w:tab w:val="left" w:pos="720"/>
          <w:tab w:val="left" w:pos="1080"/>
        </w:tabs>
        <w:spacing w:line="360" w:lineRule="auto"/>
      </w:pPr>
      <w:r w:rsidRPr="009444EB">
        <w:tab/>
      </w:r>
      <w:r w:rsidRPr="009444EB">
        <w:tab/>
        <w:t>a)  only through a lipid bilayer memebrane</w:t>
      </w:r>
    </w:p>
    <w:p w14:paraId="1E8C603A" w14:textId="77777777" w:rsidR="00964E64" w:rsidRPr="009444EB" w:rsidRDefault="00964E64" w:rsidP="00964E64">
      <w:pPr>
        <w:tabs>
          <w:tab w:val="left" w:pos="720"/>
          <w:tab w:val="left" w:pos="1080"/>
        </w:tabs>
        <w:spacing w:line="360" w:lineRule="auto"/>
      </w:pPr>
      <w:r w:rsidRPr="009444EB">
        <w:tab/>
      </w:r>
      <w:r w:rsidRPr="009444EB">
        <w:tab/>
        <w:t>b)  from an area of low concentration to an area of high concentration</w:t>
      </w:r>
    </w:p>
    <w:p w14:paraId="0A5443F3" w14:textId="77777777" w:rsidR="00964E64" w:rsidRPr="009444EB" w:rsidRDefault="00964E64" w:rsidP="00964E64">
      <w:pPr>
        <w:tabs>
          <w:tab w:val="left" w:pos="720"/>
          <w:tab w:val="left" w:pos="1080"/>
        </w:tabs>
        <w:spacing w:line="360" w:lineRule="auto"/>
      </w:pPr>
      <w:r w:rsidRPr="009444EB">
        <w:tab/>
      </w:r>
      <w:r w:rsidRPr="009444EB">
        <w:tab/>
        <w:t>c)  only in lipids</w:t>
      </w:r>
    </w:p>
    <w:p w14:paraId="5DBF8190" w14:textId="77777777" w:rsidR="00964E64" w:rsidRPr="009444EB" w:rsidRDefault="00964E64" w:rsidP="00964E64">
      <w:pPr>
        <w:tabs>
          <w:tab w:val="left" w:pos="720"/>
          <w:tab w:val="left" w:pos="1080"/>
        </w:tabs>
        <w:spacing w:line="360" w:lineRule="auto"/>
      </w:pPr>
      <w:r w:rsidRPr="009444EB">
        <w:tab/>
      </w:r>
      <w:r w:rsidRPr="009444EB">
        <w:tab/>
        <w:t>d)  from an area of high concentration to and area of low concentration</w:t>
      </w:r>
    </w:p>
    <w:p w14:paraId="16DA6BAC" w14:textId="1C91DB82" w:rsidR="00964E64" w:rsidRPr="009444EB" w:rsidRDefault="00964E64" w:rsidP="00964E64">
      <w:pPr>
        <w:tabs>
          <w:tab w:val="left" w:pos="720"/>
          <w:tab w:val="left" w:pos="1080"/>
        </w:tabs>
        <w:spacing w:line="360" w:lineRule="auto"/>
      </w:pPr>
      <w:r w:rsidRPr="009444EB">
        <w:rPr>
          <w:u w:val="single"/>
        </w:rPr>
        <w:tab/>
      </w:r>
      <w:r w:rsidRPr="009444EB">
        <w:t xml:space="preserve"> </w:t>
      </w:r>
      <w:r w:rsidR="00C6530E">
        <w:rPr>
          <w:b/>
        </w:rPr>
        <w:t>47</w:t>
      </w:r>
      <w:r w:rsidRPr="006957EC">
        <w:rPr>
          <w:b/>
        </w:rPr>
        <w:t>.</w:t>
      </w:r>
      <w:r w:rsidRPr="009444EB">
        <w:t xml:space="preserve">  The dispersal of ink in a beaker of water is an example of </w:t>
      </w:r>
    </w:p>
    <w:p w14:paraId="546170B6" w14:textId="77777777" w:rsidR="00964E64" w:rsidRPr="009444EB" w:rsidRDefault="00964E64" w:rsidP="00964E64">
      <w:pPr>
        <w:tabs>
          <w:tab w:val="left" w:pos="720"/>
          <w:tab w:val="left" w:pos="1080"/>
          <w:tab w:val="left" w:pos="3150"/>
          <w:tab w:val="left" w:pos="5310"/>
          <w:tab w:val="left" w:pos="8370"/>
        </w:tabs>
        <w:spacing w:line="360" w:lineRule="auto"/>
      </w:pPr>
      <w:r w:rsidRPr="009444EB">
        <w:tab/>
      </w:r>
      <w:r w:rsidRPr="009444EB">
        <w:tab/>
        <w:t>a) diffusion</w:t>
      </w:r>
      <w:r w:rsidRPr="009444EB">
        <w:tab/>
        <w:t>b) osmosis</w:t>
      </w:r>
      <w:r w:rsidRPr="009444EB">
        <w:tab/>
        <w:t>c) active transport</w:t>
      </w:r>
      <w:r w:rsidRPr="009444EB">
        <w:tab/>
        <w:t>d) endocytosis</w:t>
      </w:r>
    </w:p>
    <w:p w14:paraId="392DDE0B" w14:textId="6151A903" w:rsidR="007B2BFB" w:rsidRPr="009B472D" w:rsidRDefault="007B2BFB" w:rsidP="007B2BFB">
      <w:pPr>
        <w:tabs>
          <w:tab w:val="left" w:pos="720"/>
          <w:tab w:val="left" w:pos="1170"/>
        </w:tabs>
      </w:pPr>
      <w:r w:rsidRPr="009B472D">
        <w:rPr>
          <w:u w:val="single"/>
        </w:rPr>
        <w:tab/>
      </w:r>
      <w:r w:rsidR="00C6530E">
        <w:rPr>
          <w:b/>
        </w:rPr>
        <w:t>48</w:t>
      </w:r>
      <w:bookmarkStart w:id="0" w:name="_GoBack"/>
      <w:bookmarkEnd w:id="0"/>
      <w:r w:rsidRPr="009B472D">
        <w:t>.  Which of the following is an example of osmosis?</w:t>
      </w:r>
    </w:p>
    <w:p w14:paraId="2FAC235D" w14:textId="77777777" w:rsidR="007B2BFB" w:rsidRPr="009B472D" w:rsidRDefault="007B2BFB" w:rsidP="007B2BFB">
      <w:pPr>
        <w:tabs>
          <w:tab w:val="left" w:pos="720"/>
          <w:tab w:val="left" w:pos="1170"/>
        </w:tabs>
      </w:pPr>
    </w:p>
    <w:p w14:paraId="79D578AE" w14:textId="77777777" w:rsidR="007B2BFB" w:rsidRPr="009B472D" w:rsidRDefault="007B2BFB" w:rsidP="007B2BFB">
      <w:pPr>
        <w:tabs>
          <w:tab w:val="left" w:pos="720"/>
          <w:tab w:val="left" w:pos="1170"/>
        </w:tabs>
      </w:pPr>
      <w:r w:rsidRPr="009B472D">
        <w:tab/>
      </w:r>
      <w:r w:rsidRPr="009B472D">
        <w:tab/>
      </w:r>
      <w:r w:rsidRPr="009B472D">
        <w:tab/>
        <w:t>a)  the movement of ions from an area of greater concentration to one of lesser concentration</w:t>
      </w:r>
    </w:p>
    <w:p w14:paraId="0D839982" w14:textId="77777777" w:rsidR="007B2BFB" w:rsidRPr="009B472D" w:rsidRDefault="007B2BFB" w:rsidP="007B2BFB">
      <w:pPr>
        <w:tabs>
          <w:tab w:val="left" w:pos="720"/>
          <w:tab w:val="left" w:pos="1170"/>
        </w:tabs>
      </w:pPr>
      <w:r w:rsidRPr="009B472D">
        <w:tab/>
      </w:r>
      <w:r w:rsidRPr="009B472D">
        <w:tab/>
      </w:r>
      <w:r w:rsidRPr="009B472D">
        <w:tab/>
        <w:t>b)  the movement of ions from an area of lesser concentration to one of  greater concentration</w:t>
      </w:r>
    </w:p>
    <w:p w14:paraId="0CA4D218" w14:textId="77777777" w:rsidR="007B2BFB" w:rsidRPr="009B472D" w:rsidRDefault="007B2BFB" w:rsidP="007B2BFB">
      <w:pPr>
        <w:tabs>
          <w:tab w:val="left" w:pos="720"/>
          <w:tab w:val="left" w:pos="1170"/>
        </w:tabs>
      </w:pPr>
      <w:r w:rsidRPr="009B472D">
        <w:tab/>
      </w:r>
      <w:r w:rsidRPr="009B472D">
        <w:tab/>
      </w:r>
      <w:r w:rsidRPr="009B472D">
        <w:tab/>
        <w:t>c)  the movement of water from an area of greater concentration to one of lesser concentration</w:t>
      </w:r>
    </w:p>
    <w:p w14:paraId="2A1C893C" w14:textId="77777777" w:rsidR="007B2BFB" w:rsidRPr="009B472D" w:rsidRDefault="007B2BFB" w:rsidP="007B2BFB">
      <w:pPr>
        <w:tabs>
          <w:tab w:val="left" w:pos="720"/>
          <w:tab w:val="left" w:pos="1170"/>
        </w:tabs>
      </w:pPr>
      <w:r w:rsidRPr="009B472D">
        <w:tab/>
      </w:r>
      <w:r w:rsidRPr="009B472D">
        <w:tab/>
      </w:r>
      <w:r w:rsidRPr="009B472D">
        <w:tab/>
        <w:t>d)  the movement of water from an area of lesser concentration to one of greater concentration</w:t>
      </w:r>
    </w:p>
    <w:p w14:paraId="23C98436" w14:textId="77777777" w:rsidR="00295847" w:rsidRPr="003955DF" w:rsidRDefault="00295847"/>
    <w:sectPr w:rsidR="00295847" w:rsidRPr="003955DF" w:rsidSect="00295847">
      <w:footerReference w:type="even" r:id="rId12"/>
      <w:footerReference w:type="default" r:id="rId13"/>
      <w:pgSz w:w="12240" w:h="15840"/>
      <w:pgMar w:top="720" w:right="720" w:bottom="720" w:left="720" w:header="720" w:footer="720" w:gutter="0"/>
      <w:cols w:space="720"/>
    </w:sectPr>
  </w:body>
</w:document>
</file>

<file path=word/endnotes.xml><?xml version="1.0" encoding="utf-8"?>
<w:end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 mv">
  <w:endnote w:type="separator" w:id="-1">
    <w:p w14:paraId="32EB4C49" w14:textId="77777777" w:rsidR="00747466" w:rsidRDefault="00E23CB3">
      <w:r>
        <w:separator/>
      </w:r>
    </w:p>
  </w:endnote>
  <w:endnote w:type="continuationSeparator" w:id="0">
    <w:p w14:paraId="60144EE9" w14:textId="77777777" w:rsidR="00747466" w:rsidRDefault="00E23CB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mbria">
    <w:panose1 w:val="02040503050406030204"/>
    <w:charset w:val="00"/>
    <w:family w:val="auto"/>
    <w:pitch w:val="variable"/>
    <w:sig w:usb0="00000003" w:usb1="00000000" w:usb2="00000000" w:usb3="00000000" w:csb0="00000001" w:csb1="00000000"/>
  </w:font>
  <w:font w:name="Times New Roman">
    <w:panose1 w:val="02020603050405020304"/>
    <w:charset w:val="00"/>
    <w:family w:val="auto"/>
    <w:pitch w:val="variable"/>
    <w:sig w:usb0="E0002AEF" w:usb1="C0007841" w:usb2="00000009" w:usb3="00000000" w:csb0="000001FF" w:csb1="00000000"/>
  </w:font>
  <w:font w:name="Geneva">
    <w:panose1 w:val="020B0503030404040204"/>
    <w:charset w:val="00"/>
    <w:family w:val="auto"/>
    <w:pitch w:val="variable"/>
    <w:sig w:usb0="00000007" w:usb1="00000000" w:usb2="00000000" w:usb3="00000000" w:csb0="00000093" w:csb1="00000000"/>
  </w:font>
  <w:font w:name="Times">
    <w:panose1 w:val="02000500000000000000"/>
    <w:charset w:val="00"/>
    <w:family w:val="auto"/>
    <w:pitch w:val="variable"/>
    <w:sig w:usb0="00000003" w:usb1="00000000" w:usb2="00000000" w:usb3="00000000" w:csb0="00000001" w:csb1="00000000"/>
  </w:font>
  <w:font w:name="Lucida Grande">
    <w:panose1 w:val="020B0600040502020204"/>
    <w:charset w:val="00"/>
    <w:family w:val="roman"/>
    <w:notTrueType/>
    <w:pitch w:val="default"/>
  </w:font>
  <w:font w:name="ＭＳ 明朝">
    <w:panose1 w:val="00000000000000000000"/>
    <w:charset w:val="80"/>
    <w:family w:val="roman"/>
    <w:notTrueType/>
    <w:pitch w:val="fixed"/>
    <w:sig w:usb0="00000001" w:usb1="08070000" w:usb2="00000010" w:usb3="00000000" w:csb0="00020000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ＭＳ ゴシック">
    <w:panose1 w:val="00000000000000000000"/>
    <w:charset w:val="80"/>
    <w:family w:val="modern"/>
    <w:notTrueType/>
    <w:pitch w:val="fixed"/>
    <w:sig w:usb0="00000001" w:usb1="08070000" w:usb2="00000010" w:usb3="00000000" w:csb0="00020000" w:csb1="00000000"/>
  </w:font>
  <w:font w:name="Calibri">
    <w:panose1 w:val="020F0502020204030204"/>
    <w:charset w:val="00"/>
    <w:family w:val="auto"/>
    <w:pitch w:val="variable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36D30246" w14:textId="77777777" w:rsidR="00964E64" w:rsidRDefault="005018C8" w:rsidP="00FB631B">
    <w:pPr>
      <w:pStyle w:val="Footer"/>
      <w:framePr w:wrap="around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 w:rsidR="00964E64">
      <w:rPr>
        <w:rStyle w:val="PageNumber"/>
      </w:rPr>
      <w:instrText xml:space="preserve">PAGE  </w:instrText>
    </w:r>
    <w:r>
      <w:rPr>
        <w:rStyle w:val="PageNumber"/>
      </w:rPr>
      <w:fldChar w:fldCharType="end"/>
    </w:r>
  </w:p>
  <w:p w14:paraId="580B0834" w14:textId="77777777" w:rsidR="00964E64" w:rsidRDefault="00964E64" w:rsidP="00FB631B">
    <w:pPr>
      <w:pStyle w:val="Footer"/>
      <w:ind w:right="360"/>
    </w:pPr>
  </w:p>
</w:ftr>
</file>

<file path=word/footer2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3E780048" w14:textId="77777777" w:rsidR="00964E64" w:rsidRDefault="005018C8" w:rsidP="00FB631B">
    <w:pPr>
      <w:pStyle w:val="Footer"/>
      <w:framePr w:wrap="around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 w:rsidR="00964E64">
      <w:rPr>
        <w:rStyle w:val="PageNumber"/>
      </w:rPr>
      <w:instrText xml:space="preserve">PAGE  </w:instrText>
    </w:r>
    <w:r>
      <w:rPr>
        <w:rStyle w:val="PageNumber"/>
      </w:rPr>
      <w:fldChar w:fldCharType="separate"/>
    </w:r>
    <w:r w:rsidR="00C6530E">
      <w:rPr>
        <w:rStyle w:val="PageNumber"/>
        <w:noProof/>
      </w:rPr>
      <w:t>1</w:t>
    </w:r>
    <w:r>
      <w:rPr>
        <w:rStyle w:val="PageNumber"/>
      </w:rPr>
      <w:fldChar w:fldCharType="end"/>
    </w:r>
  </w:p>
  <w:p w14:paraId="1CAF916A" w14:textId="77777777" w:rsidR="00964E64" w:rsidRDefault="00964E64" w:rsidP="00FB631B">
    <w:pPr>
      <w:pStyle w:val="Footer"/>
      <w:ind w:right="360"/>
    </w:pPr>
  </w:p>
</w:ftr>
</file>

<file path=word/footnotes.xml><?xml version="1.0" encoding="utf-8"?>
<w:foot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 mv">
  <w:footnote w:type="separator" w:id="-1">
    <w:p w14:paraId="359A7869" w14:textId="77777777" w:rsidR="00747466" w:rsidRDefault="00E23CB3">
      <w:r>
        <w:separator/>
      </w:r>
    </w:p>
  </w:footnote>
  <w:footnote w:type="continuationSeparator" w:id="0">
    <w:p w14:paraId="575A1ED8" w14:textId="77777777" w:rsidR="00747466" w:rsidRDefault="00E23CB3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 mv">
  <w:abstractNum w:abstractNumId="0">
    <w:nsid w:val="2516079E"/>
    <w:multiLevelType w:val="multilevel"/>
    <w:tmpl w:val="E764801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doNotTrackMoves/>
  <w:defaultTabStop w:val="720"/>
  <w:drawingGridHorizontalSpacing w:val="360"/>
  <w:drawingGridVerticalSpacing w:val="360"/>
  <w:displayHorizontalDrawingGridEvery w:val="0"/>
  <w:displayVerticalDrawingGridEvery w:val="0"/>
  <w:characterSpacingControl w:val="doNotCompress"/>
  <w:savePreviewPicture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doNotAutofitConstrainedTables/>
    <w:splitPgBreakAndParaMark/>
    <w:doNotVertAlignCellWithSp/>
    <w:doNotBreakConstrainedForcedTable/>
    <w:useAnsiKerningPairs/>
    <w:cachedColBalance/>
    <w:compatSetting w:name="compatibilityMode" w:uri="http://schemas.microsoft.com/office/word" w:val="12"/>
  </w:compat>
  <w:rsids>
    <w:rsidRoot w:val="00295847"/>
    <w:rsid w:val="00295847"/>
    <w:rsid w:val="003955DF"/>
    <w:rsid w:val="005018C8"/>
    <w:rsid w:val="00510466"/>
    <w:rsid w:val="00747466"/>
    <w:rsid w:val="007B2BFB"/>
    <w:rsid w:val="00964E64"/>
    <w:rsid w:val="00AE3B3C"/>
    <w:rsid w:val="00C6530E"/>
    <w:rsid w:val="00E23CB3"/>
    <w:rsid w:val="00F84C9E"/>
    <w:rsid w:val="00FB631B"/>
  </w:rsids>
  <m:mathPr>
    <m:mathFont m:val="Cambria Math"/>
    <m:brkBin m:val="before"/>
    <m:brkBinSub m:val="--"/>
    <m:smallFrac m:val="0"/>
    <m:dispDef m:val="0"/>
    <m:lMargin m:val="0"/>
    <m:rMargin m:val="0"/>
    <m:defJc m:val="centerGroup"/>
    <m:wrapRight/>
    <m:intLim m:val="subSup"/>
    <m:naryLim m:val="subSup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1"/>
    </o:shapelayout>
  </w:shapeDefaults>
  <w:decimalSymbol w:val="."/>
  <w:listSeparator w:val=","/>
  <w14:docId w14:val="20F0C2E1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684736"/>
    <w:rPr>
      <w:rFonts w:ascii="Times New Roman" w:hAnsi="Times New Roman"/>
    </w:rPr>
  </w:style>
  <w:style w:type="paragraph" w:styleId="Heading1">
    <w:name w:val="heading 1"/>
    <w:basedOn w:val="Normal"/>
    <w:next w:val="Normal"/>
    <w:link w:val="Heading1Char"/>
    <w:qFormat/>
    <w:rsid w:val="00FB631B"/>
    <w:pPr>
      <w:keepNext/>
      <w:outlineLvl w:val="0"/>
    </w:pPr>
    <w:rPr>
      <w:rFonts w:ascii="Geneva" w:eastAsia="Times" w:hAnsi="Geneva" w:cs="Times New Roman"/>
      <w:b/>
      <w:sz w:val="28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rmalWeb">
    <w:name w:val="Normal (Web)"/>
    <w:basedOn w:val="Normal"/>
    <w:uiPriority w:val="99"/>
    <w:rsid w:val="00295847"/>
    <w:pPr>
      <w:spacing w:beforeLines="1" w:afterLines="1"/>
    </w:pPr>
    <w:rPr>
      <w:rFonts w:ascii="Times" w:hAnsi="Times" w:cs="Times New Roman"/>
      <w:sz w:val="20"/>
      <w:szCs w:val="20"/>
    </w:rPr>
  </w:style>
  <w:style w:type="paragraph" w:styleId="ListParagraph">
    <w:name w:val="List Paragraph"/>
    <w:basedOn w:val="Normal"/>
    <w:uiPriority w:val="34"/>
    <w:qFormat/>
    <w:rsid w:val="00295847"/>
    <w:pPr>
      <w:ind w:left="720"/>
      <w:contextualSpacing/>
    </w:pPr>
  </w:style>
  <w:style w:type="paragraph" w:styleId="BodyText">
    <w:name w:val="Body Text"/>
    <w:basedOn w:val="Normal"/>
    <w:link w:val="BodyTextChar"/>
    <w:rsid w:val="00FB631B"/>
    <w:rPr>
      <w:rFonts w:ascii="Geneva" w:eastAsia="Times" w:hAnsi="Geneva" w:cs="Times New Roman"/>
      <w:b/>
      <w:szCs w:val="20"/>
    </w:rPr>
  </w:style>
  <w:style w:type="character" w:customStyle="1" w:styleId="BodyTextChar">
    <w:name w:val="Body Text Char"/>
    <w:basedOn w:val="DefaultParagraphFont"/>
    <w:link w:val="BodyText"/>
    <w:rsid w:val="00FB631B"/>
    <w:rPr>
      <w:rFonts w:ascii="Geneva" w:eastAsia="Times" w:hAnsi="Geneva" w:cs="Times New Roman"/>
      <w:b/>
      <w:szCs w:val="20"/>
    </w:rPr>
  </w:style>
  <w:style w:type="paragraph" w:styleId="Footer">
    <w:name w:val="footer"/>
    <w:basedOn w:val="Normal"/>
    <w:link w:val="FooterChar"/>
    <w:uiPriority w:val="99"/>
    <w:unhideWhenUsed/>
    <w:rsid w:val="00FB631B"/>
    <w:pPr>
      <w:tabs>
        <w:tab w:val="center" w:pos="4320"/>
        <w:tab w:val="right" w:pos="864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FB631B"/>
    <w:rPr>
      <w:rFonts w:ascii="Times New Roman" w:hAnsi="Times New Roman"/>
    </w:rPr>
  </w:style>
  <w:style w:type="character" w:styleId="PageNumber">
    <w:name w:val="page number"/>
    <w:basedOn w:val="DefaultParagraphFont"/>
    <w:uiPriority w:val="99"/>
    <w:semiHidden/>
    <w:unhideWhenUsed/>
    <w:rsid w:val="00FB631B"/>
  </w:style>
  <w:style w:type="character" w:customStyle="1" w:styleId="Heading1Char">
    <w:name w:val="Heading 1 Char"/>
    <w:basedOn w:val="DefaultParagraphFont"/>
    <w:link w:val="Heading1"/>
    <w:rsid w:val="00FB631B"/>
    <w:rPr>
      <w:rFonts w:ascii="Geneva" w:eastAsia="Times" w:hAnsi="Geneva" w:cs="Times New Roman"/>
      <w:b/>
      <w:sz w:val="28"/>
      <w:szCs w:val="20"/>
    </w:rPr>
  </w:style>
  <w:style w:type="table" w:styleId="TableGrid">
    <w:name w:val="Table Grid"/>
    <w:basedOn w:val="TableNormal"/>
    <w:rsid w:val="00AE3B3C"/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E23CB3"/>
    <w:rPr>
      <w:rFonts w:ascii="Lucida Grande" w:hAnsi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E23CB3"/>
    <w:rPr>
      <w:rFonts w:ascii="Lucida Grande" w:hAnsi="Lucida Grande"/>
      <w:sz w:val="18"/>
      <w:szCs w:val="18"/>
    </w:r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 mv">
  <w:docDefaults>
    <w:rPrDefault>
      <w:rPr>
        <w:rFonts w:asciiTheme="minorHAnsi" w:eastAsiaTheme="minorEastAsia" w:hAnsiTheme="minorHAnsi" w:cstheme="minorBidi"/>
        <w:sz w:val="24"/>
        <w:szCs w:val="24"/>
        <w:lang w:val="en-US" w:eastAsia="ja-JP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791971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allowPNG/>
  <w:doNotSaveAsSingleFile/>
</w:webSettings>
</file>

<file path=word/_rels/document.xml.rels><?xml version="1.0" encoding="UTF-8" standalone="yes"?>
<Relationships xmlns="http://schemas.openxmlformats.org/package/2006/relationships"><Relationship Id="rId11" Type="http://schemas.openxmlformats.org/officeDocument/2006/relationships/image" Target="media/image4.jpeg"/><Relationship Id="rId12" Type="http://schemas.openxmlformats.org/officeDocument/2006/relationships/footer" Target="footer1.xml"/><Relationship Id="rId13" Type="http://schemas.openxmlformats.org/officeDocument/2006/relationships/footer" Target="footer2.xml"/><Relationship Id="rId14" Type="http://schemas.openxmlformats.org/officeDocument/2006/relationships/fontTable" Target="fontTable.xml"/><Relationship Id="rId15" Type="http://schemas.openxmlformats.org/officeDocument/2006/relationships/theme" Target="theme/theme1.xml"/><Relationship Id="rId1" Type="http://schemas.openxmlformats.org/officeDocument/2006/relationships/numbering" Target="numbering.xml"/><Relationship Id="rId2" Type="http://schemas.openxmlformats.org/officeDocument/2006/relationships/styles" Target="styles.xml"/><Relationship Id="rId3" Type="http://schemas.microsoft.com/office/2007/relationships/stylesWithEffects" Target="stylesWithEffects.xml"/><Relationship Id="rId4" Type="http://schemas.openxmlformats.org/officeDocument/2006/relationships/settings" Target="settings.xml"/><Relationship Id="rId5" Type="http://schemas.openxmlformats.org/officeDocument/2006/relationships/webSettings" Target="webSettings.xml"/><Relationship Id="rId6" Type="http://schemas.openxmlformats.org/officeDocument/2006/relationships/footnotes" Target="footnotes.xml"/><Relationship Id="rId7" Type="http://schemas.openxmlformats.org/officeDocument/2006/relationships/endnotes" Target="endnotes.xml"/><Relationship Id="rId8" Type="http://schemas.openxmlformats.org/officeDocument/2006/relationships/image" Target="media/image1.jpeg"/><Relationship Id="rId9" Type="http://schemas.openxmlformats.org/officeDocument/2006/relationships/image" Target="media/image2.jpeg"/><Relationship Id="rId10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31</TotalTime>
  <Pages>7</Pages>
  <Words>1064</Words>
  <Characters>6070</Characters>
  <Application>Microsoft Macintosh Word</Application>
  <DocSecurity>0</DocSecurity>
  <Lines>50</Lines>
  <Paragraphs>14</Paragraphs>
  <ScaleCrop>false</ScaleCrop>
  <Company>Thomas Jefferson High School</Company>
  <LinksUpToDate>false</LinksUpToDate>
  <CharactersWithSpaces>7120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cp:keywords/>
  <cp:lastModifiedBy>Scott Thomas</cp:lastModifiedBy>
  <cp:revision>5</cp:revision>
  <dcterms:created xsi:type="dcterms:W3CDTF">2010-10-27T01:21:00Z</dcterms:created>
  <dcterms:modified xsi:type="dcterms:W3CDTF">2012-11-16T17:36:00Z</dcterms:modified>
</cp:coreProperties>
</file>